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14" w:rsidRPr="0029231E" w:rsidRDefault="0029231E" w:rsidP="0029231E">
      <w:pPr>
        <w:spacing w:after="0" w:line="240" w:lineRule="auto"/>
        <w:ind w:left="-851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ja-JP"/>
        </w:rPr>
        <w:drawing>
          <wp:inline distT="0" distB="0" distL="0" distR="0">
            <wp:extent cx="6731794" cy="9806632"/>
            <wp:effectExtent l="19050" t="0" r="0" b="0"/>
            <wp:docPr id="3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989" cy="980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314" w:rsidRPr="00BD6904">
        <w:rPr>
          <w:rFonts w:ascii="Times New Roman" w:hAnsi="Times New Roman" w:cs="Times New Roman"/>
          <w:b/>
          <w:sz w:val="28"/>
          <w:szCs w:val="28"/>
        </w:rPr>
        <w:t>Содержание программы: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BD6904">
        <w:rPr>
          <w:rFonts w:ascii="Times New Roman" w:hAnsi="Times New Roman" w:cs="Times New Roman"/>
          <w:b/>
          <w:sz w:val="28"/>
          <w:szCs w:val="28"/>
        </w:rPr>
        <w:t>. Целевой раздел.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1.1. Пояснительная запис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ка……………………………………………………</w:t>
      </w:r>
      <w:r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.3              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1.1.1. Актуальность програм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мы…………………………………………………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A006C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1.1.2. Цели и задачи реализа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ции Програм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мы………………………………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…..4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1.1.3. Принципы и подходы к формированию Програм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мы…………………</w:t>
      </w:r>
      <w:r w:rsidRPr="00BD6904">
        <w:rPr>
          <w:rFonts w:ascii="Times New Roman" w:hAnsi="Times New Roman" w:cs="Times New Roman"/>
          <w:sz w:val="28"/>
          <w:szCs w:val="28"/>
          <w:lang w:eastAsia="ru-RU"/>
        </w:rPr>
        <w:t>…5</w:t>
      </w:r>
    </w:p>
    <w:p w:rsidR="0055131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1.1.4.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Описание конструктора </w:t>
      </w:r>
      <w:r w:rsidRPr="00BD6904">
        <w:rPr>
          <w:rFonts w:ascii="Times New Roman" w:hAnsi="Times New Roman" w:cs="Times New Roman"/>
          <w:sz w:val="28"/>
          <w:szCs w:val="28"/>
        </w:rPr>
        <w:t>«</w:t>
      </w:r>
      <w:r w:rsidR="0032260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Куборо</w:t>
      </w:r>
      <w:r w:rsidRPr="00BD6904">
        <w:rPr>
          <w:rFonts w:ascii="Times New Roman" w:hAnsi="Times New Roman" w:cs="Times New Roman"/>
          <w:sz w:val="28"/>
          <w:szCs w:val="28"/>
        </w:rPr>
        <w:t>»</w:t>
      </w:r>
      <w:r w:rsidR="0029621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32260A">
        <w:rPr>
          <w:rFonts w:ascii="Times New Roman" w:hAnsi="Times New Roman" w:cs="Times New Roman"/>
          <w:sz w:val="28"/>
          <w:szCs w:val="28"/>
        </w:rPr>
        <w:t>…..5</w:t>
      </w:r>
    </w:p>
    <w:p w:rsidR="00B45F1B" w:rsidRPr="00BD6904" w:rsidRDefault="00B45F1B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1.2. Х</w:t>
      </w:r>
      <w:r w:rsidRPr="00BD6904">
        <w:rPr>
          <w:rFonts w:ascii="Times New Roman" w:hAnsi="Times New Roman" w:cs="Times New Roman"/>
          <w:sz w:val="28"/>
          <w:szCs w:val="28"/>
        </w:rPr>
        <w:t>арактеристики особенностей познавательного развития детей старшего дошкольного возраста</w:t>
      </w:r>
      <w:r w:rsidR="0029621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2260A">
        <w:rPr>
          <w:rFonts w:ascii="Times New Roman" w:hAnsi="Times New Roman" w:cs="Times New Roman"/>
          <w:sz w:val="28"/>
          <w:szCs w:val="28"/>
        </w:rPr>
        <w:t>………………</w:t>
      </w:r>
      <w:r w:rsidR="00ED5AC1">
        <w:rPr>
          <w:rFonts w:ascii="Times New Roman" w:hAnsi="Times New Roman" w:cs="Times New Roman"/>
          <w:sz w:val="28"/>
          <w:szCs w:val="28"/>
        </w:rPr>
        <w:t>…….</w:t>
      </w:r>
      <w:r w:rsidR="00B16C3D">
        <w:rPr>
          <w:rFonts w:ascii="Times New Roman" w:hAnsi="Times New Roman" w:cs="Times New Roman"/>
          <w:sz w:val="28"/>
          <w:szCs w:val="28"/>
        </w:rPr>
        <w:t>6</w:t>
      </w:r>
    </w:p>
    <w:p w:rsidR="00551314" w:rsidRPr="00BD6904" w:rsidRDefault="00B45F1B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1.3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.Планируемые результаты освоения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…………………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……………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…………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7        </w:t>
      </w:r>
    </w:p>
    <w:p w:rsidR="00551314" w:rsidRPr="00BD6904" w:rsidRDefault="00B45F1B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.Развивающее оценивание качества образовате</w:t>
      </w:r>
      <w:r>
        <w:rPr>
          <w:rFonts w:ascii="Times New Roman" w:hAnsi="Times New Roman" w:cs="Times New Roman"/>
          <w:sz w:val="28"/>
          <w:szCs w:val="28"/>
          <w:lang w:eastAsia="ru-RU"/>
        </w:rPr>
        <w:t>льной деятельности по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грамме..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............................................................................................................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Содержательный раздел программы</w:t>
      </w:r>
    </w:p>
    <w:p w:rsidR="00551314" w:rsidRPr="00B45F1B" w:rsidRDefault="00551314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2.1. </w:t>
      </w:r>
      <w:r w:rsidR="00B45F1B" w:rsidRPr="00B45F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Содержание работы по программе</w:t>
      </w:r>
      <w:r w:rsidR="002962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……………………………</w:t>
      </w:r>
      <w:r w:rsidR="00B16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</w:t>
      </w:r>
      <w:r w:rsidR="003226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B16C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10</w:t>
      </w:r>
    </w:p>
    <w:p w:rsidR="00D0761E" w:rsidRDefault="00F03456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2.2.Формы и  методы организации дея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тельно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сти…………………………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10</w:t>
      </w:r>
    </w:p>
    <w:p w:rsidR="000F180C" w:rsidRDefault="00D0761E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61E">
        <w:rPr>
          <w:rFonts w:ascii="Times New Roman" w:hAnsi="Times New Roman" w:cs="Times New Roman"/>
          <w:sz w:val="28"/>
          <w:szCs w:val="28"/>
          <w:lang w:eastAsia="ru-RU"/>
        </w:rPr>
        <w:t>2.3.</w:t>
      </w:r>
      <w:r w:rsidR="000F180C">
        <w:rPr>
          <w:rFonts w:ascii="Times New Roman" w:hAnsi="Times New Roman" w:cs="Times New Roman"/>
          <w:sz w:val="28"/>
          <w:szCs w:val="28"/>
          <w:lang w:eastAsia="ru-RU"/>
        </w:rPr>
        <w:t>Способы и направления поддержки детской инициативы……………….11</w:t>
      </w:r>
    </w:p>
    <w:p w:rsidR="000F180C" w:rsidRDefault="000F180C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2.4.Коррекционно – развивающая работа…………………………………...12</w:t>
      </w:r>
    </w:p>
    <w:p w:rsidR="000F180C" w:rsidRDefault="000F180C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2.5.Воспитательный аспект реализации программы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………………………..12</w:t>
      </w:r>
    </w:p>
    <w:p w:rsidR="00794842" w:rsidRDefault="00794842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2.6.</w:t>
      </w:r>
      <w:r w:rsidR="00D0761E" w:rsidRPr="00D0761E">
        <w:rPr>
          <w:rFonts w:ascii="Times New Roman" w:hAnsi="Times New Roman" w:cs="Times New Roman"/>
          <w:sz w:val="28"/>
          <w:szCs w:val="28"/>
          <w:lang w:eastAsia="ru-RU"/>
        </w:rPr>
        <w:t>Учебный план для работы с детьми старшего дошкольного возраста</w:t>
      </w:r>
      <w:r>
        <w:rPr>
          <w:rFonts w:ascii="Times New Roman" w:hAnsi="Times New Roman" w:cs="Times New Roman"/>
          <w:sz w:val="28"/>
          <w:szCs w:val="28"/>
          <w:lang w:eastAsia="ru-RU"/>
        </w:rPr>
        <w:t>..15</w:t>
      </w:r>
    </w:p>
    <w:p w:rsidR="00551314" w:rsidRPr="00BD6904" w:rsidRDefault="00794842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2.7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. Перспективно</w:t>
      </w:r>
      <w:r w:rsidR="00475A69">
        <w:rPr>
          <w:rFonts w:ascii="Times New Roman" w:hAnsi="Times New Roman" w:cs="Times New Roman"/>
          <w:sz w:val="28"/>
          <w:szCs w:val="28"/>
          <w:lang w:eastAsia="ru-RU"/>
        </w:rPr>
        <w:t>-календарное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 планирование деятельности…………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32260A">
        <w:rPr>
          <w:rFonts w:ascii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hAnsi="Times New Roman" w:cs="Times New Roman"/>
          <w:sz w:val="28"/>
          <w:szCs w:val="28"/>
          <w:lang w:eastAsia="ru-RU"/>
        </w:rPr>
        <w:t>16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F03456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75A69" w:rsidRPr="00475A69">
        <w:rPr>
          <w:rFonts w:ascii="Times New Roman" w:hAnsi="Times New Roman" w:cs="Times New Roman"/>
          <w:sz w:val="28"/>
          <w:szCs w:val="28"/>
          <w:lang w:eastAsia="ru-RU"/>
        </w:rPr>
        <w:t>Взаимодей</w:t>
      </w:r>
      <w:r w:rsidR="00475A69">
        <w:rPr>
          <w:rFonts w:ascii="Times New Roman" w:hAnsi="Times New Roman" w:cs="Times New Roman"/>
          <w:sz w:val="28"/>
          <w:szCs w:val="28"/>
          <w:lang w:eastAsia="ru-RU"/>
        </w:rPr>
        <w:t>ствие с педагогами и родителями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. Перспективно - календарное планирование…………….</w:t>
      </w:r>
      <w:r w:rsidR="00475A69">
        <w:rPr>
          <w:rFonts w:ascii="Times New Roman" w:hAnsi="Times New Roman" w:cs="Times New Roman"/>
          <w:sz w:val="28"/>
          <w:szCs w:val="28"/>
          <w:lang w:eastAsia="ru-RU"/>
        </w:rPr>
        <w:t>………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……………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………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……………………….20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. Организационный  раздел.</w:t>
      </w:r>
    </w:p>
    <w:p w:rsidR="00D0761E" w:rsidRDefault="00D26530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3.1</w:t>
      </w:r>
      <w:r w:rsidR="001C26BE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Психолого – педагогические условия, обеспечивающие развитие ребё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……………………………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………………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……………………………………21</w:t>
      </w:r>
    </w:p>
    <w:p w:rsidR="00551314" w:rsidRPr="00BD6904" w:rsidRDefault="00D26530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3.2</w:t>
      </w:r>
      <w:r w:rsidR="00475A6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Особенности организации развивающей предметно - пространственной среды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</w:t>
      </w:r>
      <w:r w:rsidRPr="00BD6904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B16C3D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…………………………….22</w:t>
      </w:r>
    </w:p>
    <w:p w:rsidR="00551314" w:rsidRDefault="00D26530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3.3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Планирование образовательной деятельности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……………………</w:t>
      </w:r>
      <w:r w:rsidR="00794842">
        <w:rPr>
          <w:rFonts w:ascii="Times New Roman" w:hAnsi="Times New Roman" w:cs="Times New Roman"/>
          <w:sz w:val="28"/>
          <w:szCs w:val="28"/>
          <w:lang w:eastAsia="ru-RU"/>
        </w:rPr>
        <w:t>……23</w:t>
      </w:r>
    </w:p>
    <w:p w:rsidR="00794842" w:rsidRDefault="00794842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3.4. Календарный учебный график…………………………………………...23</w:t>
      </w:r>
    </w:p>
    <w:p w:rsidR="00794842" w:rsidRDefault="00794842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3.5. Циклограмма деятельности………………………………………………23</w:t>
      </w:r>
    </w:p>
    <w:p w:rsidR="00794842" w:rsidRDefault="00794842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3.6. Календарный план воспитательной работы…………………………….24</w:t>
      </w:r>
    </w:p>
    <w:p w:rsidR="00B64373" w:rsidRPr="00BD6904" w:rsidRDefault="00B64373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3.7. Материально-техническое обеспечение Программы…………………...25</w:t>
      </w:r>
    </w:p>
    <w:p w:rsidR="00551314" w:rsidRPr="00BD6904" w:rsidRDefault="00D26530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B6437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.Обеспечение учебно-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методическими материалами и литерату</w:t>
      </w:r>
      <w:r w:rsidR="00296215">
        <w:rPr>
          <w:rFonts w:ascii="Times New Roman" w:hAnsi="Times New Roman" w:cs="Times New Roman"/>
          <w:sz w:val="28"/>
          <w:szCs w:val="28"/>
          <w:lang w:eastAsia="ru-RU"/>
        </w:rPr>
        <w:t>рой……</w:t>
      </w:r>
      <w:r w:rsidR="00551314" w:rsidRPr="00BD6904">
        <w:rPr>
          <w:rFonts w:ascii="Times New Roman" w:hAnsi="Times New Roman" w:cs="Times New Roman"/>
          <w:sz w:val="28"/>
          <w:szCs w:val="28"/>
          <w:lang w:eastAsia="ru-RU"/>
        </w:rPr>
        <w:t>..</w:t>
      </w:r>
      <w:r w:rsidR="00B64373">
        <w:rPr>
          <w:rFonts w:ascii="Times New Roman" w:hAnsi="Times New Roman" w:cs="Times New Roman"/>
          <w:sz w:val="28"/>
          <w:szCs w:val="28"/>
          <w:lang w:eastAsia="ru-RU"/>
        </w:rPr>
        <w:t>25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 w:rsidR="00751DFD">
        <w:rPr>
          <w:rFonts w:ascii="Times New Roman" w:hAnsi="Times New Roman" w:cs="Times New Roman"/>
          <w:b/>
          <w:sz w:val="28"/>
          <w:szCs w:val="28"/>
          <w:lang w:eastAsia="ru-RU"/>
        </w:rPr>
        <w:t>.Приложения</w:t>
      </w:r>
      <w:r w:rsidR="00296215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</w:t>
      </w: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…………………………………………….</w:t>
      </w:r>
      <w:r w:rsidR="00B64373">
        <w:rPr>
          <w:rFonts w:ascii="Times New Roman" w:hAnsi="Times New Roman" w:cs="Times New Roman"/>
          <w:b/>
          <w:sz w:val="28"/>
          <w:szCs w:val="28"/>
          <w:lang w:eastAsia="ru-RU"/>
        </w:rPr>
        <w:t>26</w:t>
      </w:r>
    </w:p>
    <w:p w:rsidR="00551314" w:rsidRPr="00BD6904" w:rsidRDefault="00551314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858" w:rsidRPr="00BD6904" w:rsidRDefault="00D37858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79B" w:rsidRPr="00BD6904" w:rsidRDefault="002C379B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Pr="00BD6904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Pr="00BD6904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Pr="00BD6904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Pr="00BD6904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96215" w:rsidRDefault="00296215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96215" w:rsidRDefault="00296215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C26BE" w:rsidRPr="00BD6904" w:rsidRDefault="001C26BE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1C26BE" w:rsidRPr="00475A69" w:rsidRDefault="001C26BE" w:rsidP="00C4095A">
      <w:pPr>
        <w:pStyle w:val="a6"/>
        <w:numPr>
          <w:ilvl w:val="0"/>
          <w:numId w:val="7"/>
        </w:numPr>
        <w:spacing w:after="0" w:line="24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A69">
        <w:rPr>
          <w:rFonts w:ascii="Times New Roman" w:hAnsi="Times New Roman" w:cs="Times New Roman"/>
          <w:b/>
          <w:sz w:val="28"/>
          <w:szCs w:val="28"/>
        </w:rPr>
        <w:t>Целевой раздел.</w:t>
      </w:r>
    </w:p>
    <w:p w:rsidR="00475A69" w:rsidRPr="00475A69" w:rsidRDefault="00475A69" w:rsidP="00C4095A">
      <w:pPr>
        <w:pStyle w:val="a6"/>
        <w:spacing w:after="0" w:line="240" w:lineRule="auto"/>
        <w:ind w:left="-1134" w:firstLine="567"/>
        <w:rPr>
          <w:rFonts w:ascii="Times New Roman" w:hAnsi="Times New Roman" w:cs="Times New Roman"/>
          <w:sz w:val="28"/>
          <w:szCs w:val="28"/>
        </w:rPr>
      </w:pP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lastRenderedPageBreak/>
        <w:t>Предлагаемая модель воспитательно–образовательной работы в детском саду включает в себя</w:t>
      </w:r>
      <w:r w:rsidR="00133B29">
        <w:rPr>
          <w:rFonts w:ascii="Times New Roman" w:hAnsi="Times New Roman" w:cs="Times New Roman"/>
          <w:sz w:val="28"/>
          <w:szCs w:val="28"/>
        </w:rPr>
        <w:t xml:space="preserve"> </w:t>
      </w:r>
      <w:r w:rsidR="00BD6904" w:rsidRPr="00BD69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Куборо</w:t>
      </w:r>
      <w:r w:rsidRPr="00BD69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, </w:t>
      </w:r>
      <w:r w:rsidRPr="00BD6904">
        <w:rPr>
          <w:rFonts w:ascii="Times New Roman" w:hAnsi="Times New Roman" w:cs="Times New Roman"/>
          <w:sz w:val="28"/>
          <w:szCs w:val="28"/>
        </w:rPr>
        <w:t xml:space="preserve"> первая ступень </w:t>
      </w:r>
      <w:r w:rsidR="00BD6904" w:rsidRPr="00BD6904">
        <w:rPr>
          <w:rFonts w:ascii="Times New Roman" w:hAnsi="Times New Roman" w:cs="Times New Roman"/>
          <w:sz w:val="28"/>
          <w:szCs w:val="28"/>
        </w:rPr>
        <w:t xml:space="preserve">– пропедевтика инженерного образования в ДОУ. </w:t>
      </w:r>
      <w:r w:rsidRPr="00BD6904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BD6904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</w:rPr>
        <w:t>«</w:t>
      </w:r>
      <w:r w:rsidR="00BD6904" w:rsidRPr="00BD69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Куборо</w:t>
      </w:r>
      <w:r w:rsidRPr="00BD6904">
        <w:rPr>
          <w:rFonts w:ascii="Times New Roman" w:hAnsi="Times New Roman" w:cs="Times New Roman"/>
          <w:sz w:val="28"/>
          <w:szCs w:val="28"/>
        </w:rPr>
        <w:t>»</w:t>
      </w:r>
      <w:r w:rsidRPr="00BD690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способствует развитию воображения</w:t>
      </w:r>
      <w:r w:rsidRPr="00BD690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D6904">
        <w:rPr>
          <w:rFonts w:ascii="Times New Roman" w:hAnsi="Times New Roman" w:cs="Times New Roman"/>
          <w:sz w:val="28"/>
          <w:szCs w:val="28"/>
        </w:rPr>
        <w:t>(пространственного) и творческих навыков. Построение из кубиков требует аккуратности и терпения. Благодаря многофункциональным элементам (на разных уровнях или в разных направлениях) можно создать две и более пересекающиеся дорожки-лабиринта, что делает и игру, и ее планирование (в т. ч. с несколькими участниками) интереснее.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Командная/групповая работа с системой </w:t>
      </w:r>
      <w:r w:rsidR="00BD6904" w:rsidRPr="00BD6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куборо</w:t>
      </w:r>
      <w:r w:rsidR="00BD6904"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обязательна.  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задач системы </w:t>
      </w:r>
      <w:r w:rsidR="00BD6904" w:rsidRPr="00BD6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куборо</w:t>
      </w:r>
      <w:r w:rsidRPr="00BD6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рассчитаны именно на командную, коллективную работу. Главное, что нужно подчеркнуть: команда в системе </w:t>
      </w:r>
      <w:r w:rsidR="00BD6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куборо</w:t>
      </w:r>
      <w:r w:rsidRPr="00BD690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состоять из разных возрастных групп (старшая и подготовительная). Опытные игроки могут давать инструкции, подсказки. 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детей протекает очень индивидуально, и, соответственно, навык строительства тоже может быть выражен у разных детей очень по-разному.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ФГОС ДО программа состоит из 3 разделов: целевого, содержательного и организационного.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 xml:space="preserve">В целевом разделе определены </w:t>
      </w:r>
      <w:r w:rsidRPr="00BD6904">
        <w:rPr>
          <w:rFonts w:ascii="Times New Roman" w:hAnsi="Times New Roman" w:cs="Times New Roman"/>
          <w:sz w:val="28"/>
          <w:szCs w:val="28"/>
        </w:rPr>
        <w:t xml:space="preserve">цели и задачи реализации Программы, принципы и подходы к её формированию, значимые для разработки и реализации Программы характеристики, в </w:t>
      </w:r>
      <w:r w:rsidR="00F33932">
        <w:rPr>
          <w:rFonts w:ascii="Times New Roman" w:hAnsi="Times New Roman" w:cs="Times New Roman"/>
          <w:sz w:val="28"/>
          <w:szCs w:val="28"/>
        </w:rPr>
        <w:t xml:space="preserve">том числе </w:t>
      </w:r>
      <w:r w:rsidRPr="00BD6904">
        <w:rPr>
          <w:rFonts w:ascii="Times New Roman" w:hAnsi="Times New Roman" w:cs="Times New Roman"/>
          <w:sz w:val="28"/>
          <w:szCs w:val="28"/>
        </w:rPr>
        <w:t xml:space="preserve">характеристики особенностей </w:t>
      </w:r>
      <w:r w:rsidR="00F03456" w:rsidRPr="00BD6904">
        <w:rPr>
          <w:rFonts w:ascii="Times New Roman" w:hAnsi="Times New Roman" w:cs="Times New Roman"/>
          <w:sz w:val="28"/>
          <w:szCs w:val="28"/>
        </w:rPr>
        <w:t xml:space="preserve">познавательного </w:t>
      </w:r>
      <w:r w:rsidRPr="00BD6904">
        <w:rPr>
          <w:rFonts w:ascii="Times New Roman" w:hAnsi="Times New Roman" w:cs="Times New Roman"/>
          <w:sz w:val="28"/>
          <w:szCs w:val="28"/>
        </w:rPr>
        <w:t xml:space="preserve">развития детей старшего дошкольного возраста, а также планируемые результаты освоения Программы и мониторинг индивидуального развития ребёнка. 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>В содержательном разделе определены и</w:t>
      </w:r>
      <w:r w:rsidRPr="00BD6904">
        <w:rPr>
          <w:rFonts w:ascii="Times New Roman" w:hAnsi="Times New Roman" w:cs="Times New Roman"/>
          <w:sz w:val="28"/>
          <w:szCs w:val="28"/>
        </w:rPr>
        <w:t>спользуемые в работе  образовательные технологии: формы, способы, методы и средства реализации Программы, разработ</w:t>
      </w:r>
      <w:r w:rsidRPr="00BD6904">
        <w:rPr>
          <w:rFonts w:ascii="Times New Roman" w:hAnsi="Times New Roman" w:cs="Times New Roman"/>
          <w:sz w:val="28"/>
          <w:szCs w:val="28"/>
        </w:rPr>
        <w:t>а</w:t>
      </w:r>
      <w:r w:rsidRPr="00BD6904">
        <w:rPr>
          <w:rFonts w:ascii="Times New Roman" w:hAnsi="Times New Roman" w:cs="Times New Roman"/>
          <w:sz w:val="28"/>
          <w:szCs w:val="28"/>
        </w:rPr>
        <w:t>но</w:t>
      </w:r>
      <w:r w:rsidRPr="00BD6904">
        <w:rPr>
          <w:rFonts w:ascii="Times New Roman" w:eastAsia="Times New Roman" w:hAnsi="Times New Roman" w:cs="Times New Roman"/>
          <w:bCs/>
          <w:sz w:val="28"/>
          <w:szCs w:val="28"/>
        </w:rPr>
        <w:t>календарно-перспективное планирование на учебный год, а также формы и методы взаимодействия с семьями  и социумом.</w:t>
      </w:r>
    </w:p>
    <w:p w:rsidR="001C26BE" w:rsidRPr="00BD6904" w:rsidRDefault="001C26BE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6904">
        <w:rPr>
          <w:rFonts w:ascii="Times New Roman" w:eastAsia="Times New Roman" w:hAnsi="Times New Roman" w:cs="Times New Roman"/>
          <w:bCs/>
          <w:sz w:val="28"/>
          <w:szCs w:val="28"/>
        </w:rPr>
        <w:t>Организационный раздел содержит описание материально-технического обесп</w:t>
      </w:r>
      <w:r w:rsidRPr="00BD690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BD6904">
        <w:rPr>
          <w:rFonts w:ascii="Times New Roman" w:eastAsia="Times New Roman" w:hAnsi="Times New Roman" w:cs="Times New Roman"/>
          <w:bCs/>
          <w:sz w:val="28"/>
          <w:szCs w:val="28"/>
        </w:rPr>
        <w:t>чения Программы, обеспеченности методическими материалами и средствами обучения и воспитания, включает календарный учебный план и циклограмму  распределения  рабочего  времени руководителя кружка.</w:t>
      </w:r>
    </w:p>
    <w:p w:rsidR="00561276" w:rsidRPr="00BD6904" w:rsidRDefault="00561276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Образовательная область – </w:t>
      </w:r>
      <w:r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познавательное развитие (познавательно-исследовательская деятельность</w:t>
      </w:r>
      <w:r w:rsidR="002C379B"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пропедевтика инженерного образования</w:t>
      </w:r>
      <w:r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</w:p>
    <w:p w:rsidR="001C26BE" w:rsidRDefault="00561276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Возраст детей: </w:t>
      </w:r>
      <w:r w:rsidR="00176722"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</w:t>
      </w:r>
      <w:r w:rsidR="00756E8F"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-7 </w:t>
      </w:r>
      <w:r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лет (</w:t>
      </w:r>
      <w:r w:rsidR="00176722"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старший дошкольный возраст</w:t>
      </w:r>
      <w:r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  <w:r w:rsidR="00091A01" w:rsidRPr="00BD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 xml:space="preserve">Срок обучения: </w:t>
      </w:r>
      <w:r w:rsidRPr="00BD6904">
        <w:rPr>
          <w:rFonts w:ascii="Times New Roman" w:hAnsi="Times New Roman" w:cs="Times New Roman"/>
          <w:sz w:val="28"/>
          <w:szCs w:val="28"/>
        </w:rPr>
        <w:t>с 1 сентября по 31 мая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r w:rsidR="007A006C">
        <w:rPr>
          <w:rFonts w:ascii="Times New Roman" w:hAnsi="Times New Roman" w:cs="Times New Roman"/>
          <w:sz w:val="28"/>
          <w:szCs w:val="28"/>
        </w:rPr>
        <w:t>логопедический кабинет с оборудованной зоной для конс</w:t>
      </w:r>
      <w:r w:rsidR="007A006C">
        <w:rPr>
          <w:rFonts w:ascii="Times New Roman" w:hAnsi="Times New Roman" w:cs="Times New Roman"/>
          <w:sz w:val="28"/>
          <w:szCs w:val="28"/>
        </w:rPr>
        <w:t>т</w:t>
      </w:r>
      <w:r w:rsidR="007A006C">
        <w:rPr>
          <w:rFonts w:ascii="Times New Roman" w:hAnsi="Times New Roman" w:cs="Times New Roman"/>
          <w:sz w:val="28"/>
          <w:szCs w:val="28"/>
        </w:rPr>
        <w:t>рукторской деятельности</w:t>
      </w:r>
      <w:r w:rsidRPr="00BD6904">
        <w:rPr>
          <w:rFonts w:ascii="Times New Roman" w:hAnsi="Times New Roman" w:cs="Times New Roman"/>
          <w:sz w:val="28"/>
          <w:szCs w:val="28"/>
        </w:rPr>
        <w:t>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Объем: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BD6904">
        <w:rPr>
          <w:rFonts w:ascii="Times New Roman" w:hAnsi="Times New Roman" w:cs="Times New Roman"/>
          <w:sz w:val="28"/>
          <w:szCs w:val="28"/>
        </w:rPr>
        <w:t xml:space="preserve">уч.ч., 1 </w:t>
      </w:r>
      <w:r>
        <w:rPr>
          <w:rFonts w:ascii="Times New Roman" w:hAnsi="Times New Roman" w:cs="Times New Roman"/>
          <w:sz w:val="28"/>
          <w:szCs w:val="28"/>
        </w:rPr>
        <w:t>раз в неделю, продолжительность</w:t>
      </w:r>
      <w:r w:rsidRPr="00BD6904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>-30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Pr="00BD6904">
        <w:rPr>
          <w:rFonts w:ascii="Times New Roman" w:hAnsi="Times New Roman" w:cs="Times New Roman"/>
          <w:bCs/>
          <w:sz w:val="28"/>
          <w:szCs w:val="28"/>
        </w:rPr>
        <w:t>конструкторы</w:t>
      </w:r>
      <w:r w:rsidRPr="00BD6904">
        <w:rPr>
          <w:rFonts w:ascii="Times New Roman" w:hAnsi="Times New Roman" w:cs="Times New Roman"/>
          <w:sz w:val="28"/>
          <w:szCs w:val="28"/>
        </w:rPr>
        <w:t>«</w:t>
      </w:r>
      <w:r w:rsidRPr="00BD69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Cuboro», схемы построек,</w:t>
      </w:r>
      <w:r w:rsidRPr="00BD69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использ</w:t>
      </w:r>
      <w:r w:rsidRPr="00BD69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D69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вание ИКТ.</w:t>
      </w:r>
    </w:p>
    <w:p w:rsidR="001C26BE" w:rsidRPr="00BD6904" w:rsidRDefault="001C26BE" w:rsidP="00C40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1.1.1. Актуальность программы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>В современном мире формирование творческой личности ребенка является одной из важных задач дошкольного образования. Принимая к сведению, что большую часть времени дети проводят в стенах дошкольного учреждения, очевидно, что именно здесь надо создавать благоприятные условия для развития творческих способностей ребенка.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>Конструирование из и конструкторов Куборо полностью отвечает интересам детей, их способностям и возможностям.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lastRenderedPageBreak/>
        <w:t>Благодаря этой деятельности особенно быстро совершенствуются навыки и умения, умственное и эстетическое развитие ребенка. У детей с хорошо развитыми навыками в конструировании быстрее развивается речь, так как тонкая моторика рук связана с центрами речи. Ловкие, точные движения рук дают ребенку возможность быстрее и лучше овладеть техникой письма.</w:t>
      </w:r>
    </w:p>
    <w:p w:rsidR="00756E8F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904">
        <w:rPr>
          <w:rFonts w:ascii="Times New Roman" w:eastAsia="Calibri" w:hAnsi="Times New Roman" w:cs="Times New Roman"/>
          <w:sz w:val="28"/>
          <w:szCs w:val="28"/>
        </w:rPr>
        <w:t>Ребенок – прирожденный конструктор, изобретатель и исследователь. Эти заложенные природой задатки особенно быстро реализуются и совершенствуются в конструировании, ведь ребенок имеет неограниченную возможность придумывать и создавать свои постройки, конструкции, проявляя любознательность, сообразител</w:t>
      </w:r>
      <w:r w:rsidRPr="00BD6904">
        <w:rPr>
          <w:rFonts w:ascii="Times New Roman" w:eastAsia="Calibri" w:hAnsi="Times New Roman" w:cs="Times New Roman"/>
          <w:sz w:val="28"/>
          <w:szCs w:val="28"/>
        </w:rPr>
        <w:t>ь</w:t>
      </w:r>
      <w:r w:rsidRPr="00BD6904">
        <w:rPr>
          <w:rFonts w:ascii="Times New Roman" w:eastAsia="Calibri" w:hAnsi="Times New Roman" w:cs="Times New Roman"/>
          <w:sz w:val="28"/>
          <w:szCs w:val="28"/>
        </w:rPr>
        <w:t>ность, смекалку и творчество.</w:t>
      </w:r>
    </w:p>
    <w:p w:rsidR="001C26BE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 из направлений кружковой деятельности – это занятия по образовательной системе - </w:t>
      </w:r>
      <w:r w:rsidR="00BD6904"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Куборо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. (Хотя некоторые простым языком называют его «Конструиров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ние».</w:t>
      </w:r>
      <w:r w:rsidR="001C26BE"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D6904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"Куборо" является официальным эксклюзивным представителем швейцарской компании CUBORO на территории Российской Федерации и стран СНГ.</w:t>
      </w:r>
    </w:p>
    <w:p w:rsidR="005B353B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Куборо</w:t>
      </w:r>
      <w:r w:rsidR="005B353B" w:rsidRPr="00BD6904">
        <w:rPr>
          <w:rFonts w:ascii="Times New Roman" w:hAnsi="Times New Roman" w:cs="Times New Roman"/>
          <w:sz w:val="28"/>
          <w:szCs w:val="28"/>
        </w:rPr>
        <w:t xml:space="preserve"> – это игра многих поколений. Способствует развитию интеллектуальных способностей у детей и взрослых. </w:t>
      </w:r>
      <w:r>
        <w:rPr>
          <w:rFonts w:ascii="Times New Roman" w:hAnsi="Times New Roman" w:cs="Times New Roman"/>
          <w:sz w:val="28"/>
          <w:szCs w:val="28"/>
        </w:rPr>
        <w:t>Куборо</w:t>
      </w:r>
      <w:r w:rsidR="005B353B" w:rsidRPr="00BD6904">
        <w:rPr>
          <w:rFonts w:ascii="Times New Roman" w:hAnsi="Times New Roman" w:cs="Times New Roman"/>
          <w:sz w:val="28"/>
          <w:szCs w:val="28"/>
        </w:rPr>
        <w:t xml:space="preserve"> развивает пространственное воображение, логическое мышление, концентрацию внимания и творческие способности.</w:t>
      </w:r>
    </w:p>
    <w:p w:rsidR="00756E8F" w:rsidRDefault="00756E8F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1.1.2. Цели и задачи реализации Программы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iCs/>
          <w:sz w:val="28"/>
          <w:szCs w:val="28"/>
        </w:rPr>
        <w:t>Цели:</w:t>
      </w:r>
      <w:r w:rsidRPr="00BD6904">
        <w:rPr>
          <w:rFonts w:ascii="Times New Roman" w:hAnsi="Times New Roman" w:cs="Times New Roman"/>
          <w:b/>
          <w:sz w:val="28"/>
          <w:szCs w:val="28"/>
        </w:rPr>
        <w:t> 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D6904">
        <w:rPr>
          <w:rFonts w:ascii="Times New Roman" w:hAnsi="Times New Roman" w:cs="Times New Roman"/>
          <w:sz w:val="28"/>
          <w:szCs w:val="28"/>
        </w:rPr>
        <w:t>- создание организационных и содержательных условий, обеспечивающих развитие у дошкольников первоначальных технических навыков через конструкто</w:t>
      </w:r>
      <w:r w:rsidRPr="00BD6904">
        <w:rPr>
          <w:rFonts w:ascii="Times New Roman" w:hAnsi="Times New Roman" w:cs="Times New Roman"/>
          <w:sz w:val="28"/>
          <w:szCs w:val="28"/>
        </w:rPr>
        <w:t>р</w:t>
      </w:r>
      <w:r w:rsidRPr="00BD6904">
        <w:rPr>
          <w:rFonts w:ascii="Times New Roman" w:hAnsi="Times New Roman" w:cs="Times New Roman"/>
          <w:sz w:val="28"/>
          <w:szCs w:val="28"/>
        </w:rPr>
        <w:t>ские умения на основе «</w:t>
      </w:r>
      <w:r w:rsidRPr="00BD690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Cuboro»;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пропедевтика инженерного образования в ДОУ. 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1. Развитие когнитивных способностей дошкольников (трёхмерное, комбинато</w:t>
      </w:r>
      <w:r w:rsidRPr="00BD6904">
        <w:rPr>
          <w:rFonts w:ascii="Times New Roman" w:hAnsi="Times New Roman" w:cs="Times New Roman"/>
          <w:sz w:val="28"/>
          <w:szCs w:val="28"/>
        </w:rPr>
        <w:t>р</w:t>
      </w:r>
      <w:r w:rsidRPr="00BD6904">
        <w:rPr>
          <w:rFonts w:ascii="Times New Roman" w:hAnsi="Times New Roman" w:cs="Times New Roman"/>
          <w:sz w:val="28"/>
          <w:szCs w:val="28"/>
        </w:rPr>
        <w:t>ное, оперативное и логическое мышление).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</w:rPr>
        <w:t>2. Развитие  памяти и концентрации у детей старшего дошкольного возраста.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Учить решать неограниченное количество задач разной степени сложности. 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у дошкольников пространственного воображения, творчества, кре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и умения работать в команде: творческое решение поставленных задач, изобретательность, поиск  нового и оригинального.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sz w:val="28"/>
          <w:szCs w:val="28"/>
        </w:rPr>
        <w:t>5.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у дошкольников практических навыков конструирования и моделирования: обучать конструированию по образцу, схеме, условиям, по собственному замыслу. 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Развивать мелкую моторику рук, тактильные ощущения , стимулируя в буд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 общее речевое развитие и умственные способности.</w:t>
      </w:r>
      <w:r w:rsidRPr="00BD6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7. 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</w:r>
    </w:p>
    <w:p w:rsidR="00475A69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Выявление и поддержка детей, одаренных в области инженерного образования 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дальнейшего  развития </w:t>
      </w:r>
      <w:r w:rsidRPr="00BD6904">
        <w:rPr>
          <w:rFonts w:ascii="Times New Roman" w:hAnsi="Times New Roman" w:cs="Times New Roman"/>
          <w:sz w:val="28"/>
          <w:szCs w:val="28"/>
        </w:rPr>
        <w:t>«</w:t>
      </w:r>
      <w:r w:rsidRPr="00BD690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Cuboro» в начальном общем образовании, наладив </w:t>
      </w:r>
      <w:r w:rsidRPr="00BD6904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взаимодействие с МБОУ Лицеем № 2.</w:t>
      </w:r>
    </w:p>
    <w:p w:rsidR="00756E8F" w:rsidRPr="00BD6904" w:rsidRDefault="00756E8F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1.1.3. Принципы и подходы к формированию Программы</w:t>
      </w:r>
    </w:p>
    <w:p w:rsidR="00756E8F" w:rsidRDefault="00756E8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 ФГОС дошкольного образования предполагает разработку новых образовательных моделей, в основу которых должны входить образовательные технологии, соответствующие принципам, реализованным в Программе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Программа:</w:t>
      </w:r>
    </w:p>
    <w:p w:rsidR="00165AD3" w:rsidRPr="00165AD3" w:rsidRDefault="00165AD3" w:rsidP="00C4095A">
      <w:pPr>
        <w:numPr>
          <w:ilvl w:val="0"/>
          <w:numId w:val="5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принципу развивающего образования,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которого является развитие ребенка;</w:t>
      </w:r>
    </w:p>
    <w:p w:rsidR="00165AD3" w:rsidRPr="00165AD3" w:rsidRDefault="00165AD3" w:rsidP="00C4095A">
      <w:pPr>
        <w:numPr>
          <w:ilvl w:val="0"/>
          <w:numId w:val="5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сочетает 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научной обоснованности и практи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ческой применим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сти,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основывается на базовых положени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ях возрастной психологии и дошкольной педагогики;</w:t>
      </w:r>
    </w:p>
    <w:p w:rsidR="00165AD3" w:rsidRPr="00165AD3" w:rsidRDefault="00165AD3" w:rsidP="00C4095A">
      <w:pPr>
        <w:numPr>
          <w:ilvl w:val="0"/>
          <w:numId w:val="5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критерию полноты,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позволяя решать по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ставленные цели и задачи на разумном минимально необ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ходимом и достаточном материале, не допуская перегру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женности детей;</w:t>
      </w:r>
    </w:p>
    <w:p w:rsidR="00756E8F" w:rsidRPr="00165AD3" w:rsidRDefault="00165AD3" w:rsidP="00C4095A">
      <w:pPr>
        <w:numPr>
          <w:ilvl w:val="0"/>
          <w:numId w:val="5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единство воспитательных, развивающих и обучающих целей и задач образования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дошкольников и строится с учетом </w:t>
      </w:r>
      <w:r w:rsidRPr="00165A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принципа интеграции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областей в соответствии с возрастными возможностя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и особенностями детей,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спецификой этих облас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тей;</w:t>
      </w:r>
    </w:p>
    <w:p w:rsidR="00756E8F" w:rsidRPr="00BD6904" w:rsidRDefault="00756E8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программны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совместной и самостоятельной деятельности взрослого и детей;</w:t>
      </w:r>
    </w:p>
    <w:p w:rsidR="00756E8F" w:rsidRDefault="00756E8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читывает 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вид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дошкольника – игру</w:t>
      </w:r>
      <w:r w:rsid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E8F" w:rsidRPr="00BD6904" w:rsidRDefault="00756E8F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1.1.4. Описание конструктора «</w:t>
      </w:r>
      <w:r w:rsidR="00BD6904">
        <w:rPr>
          <w:rFonts w:ascii="Times New Roman" w:hAnsi="Times New Roman" w:cs="Times New Roman"/>
          <w:b/>
          <w:bCs/>
          <w:sz w:val="28"/>
          <w:szCs w:val="28"/>
        </w:rPr>
        <w:t>Куборо</w:t>
      </w:r>
      <w:r w:rsidRPr="00BD6904">
        <w:rPr>
          <w:rFonts w:ascii="Times New Roman" w:hAnsi="Times New Roman" w:cs="Times New Roman"/>
          <w:b/>
          <w:sz w:val="28"/>
          <w:szCs w:val="28"/>
        </w:rPr>
        <w:t>»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«</w:t>
      </w:r>
      <w:r w:rsidR="00BD69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Куборо</w:t>
      </w:r>
      <w:r w:rsidRPr="00BD6904">
        <w:rPr>
          <w:rFonts w:ascii="Times New Roman" w:hAnsi="Times New Roman" w:cs="Times New Roman"/>
          <w:sz w:val="28"/>
          <w:szCs w:val="28"/>
        </w:rPr>
        <w:t>» представляет собой набор одинаковых по размеру (5 на 5 на 5 см) кубических элементов, из которых можно</w:t>
      </w:r>
      <w:r w:rsidR="002C379B" w:rsidRPr="00BD6904">
        <w:rPr>
          <w:rFonts w:ascii="Times New Roman" w:hAnsi="Times New Roman" w:cs="Times New Roman"/>
          <w:sz w:val="28"/>
          <w:szCs w:val="28"/>
        </w:rPr>
        <w:t>,</w:t>
      </w:r>
      <w:r w:rsidRPr="00BD6904">
        <w:rPr>
          <w:rFonts w:ascii="Times New Roman" w:hAnsi="Times New Roman" w:cs="Times New Roman"/>
          <w:sz w:val="28"/>
          <w:szCs w:val="28"/>
        </w:rPr>
        <w:t xml:space="preserve"> по желанию</w:t>
      </w:r>
      <w:r w:rsidR="002C379B" w:rsidRPr="00BD6904">
        <w:rPr>
          <w:rFonts w:ascii="Times New Roman" w:hAnsi="Times New Roman" w:cs="Times New Roman"/>
          <w:sz w:val="28"/>
          <w:szCs w:val="28"/>
        </w:rPr>
        <w:t>,</w:t>
      </w:r>
      <w:r w:rsidRPr="00BD6904">
        <w:rPr>
          <w:rFonts w:ascii="Times New Roman" w:hAnsi="Times New Roman" w:cs="Times New Roman"/>
          <w:sz w:val="28"/>
          <w:szCs w:val="28"/>
        </w:rPr>
        <w:t xml:space="preserve"> построить какую уго</w:t>
      </w:r>
      <w:r w:rsidRPr="00BD6904">
        <w:rPr>
          <w:rFonts w:ascii="Times New Roman" w:hAnsi="Times New Roman" w:cs="Times New Roman"/>
          <w:sz w:val="28"/>
          <w:szCs w:val="28"/>
        </w:rPr>
        <w:t>д</w:t>
      </w:r>
      <w:r w:rsidRPr="00BD6904">
        <w:rPr>
          <w:rFonts w:ascii="Times New Roman" w:hAnsi="Times New Roman" w:cs="Times New Roman"/>
          <w:sz w:val="28"/>
          <w:szCs w:val="28"/>
        </w:rPr>
        <w:t>но</w:t>
      </w:r>
      <w:r w:rsidRPr="00BD690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D690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дорожку-лабиринт для шарика</w:t>
      </w:r>
      <w:r w:rsidRPr="00BD6904">
        <w:rPr>
          <w:rFonts w:ascii="Times New Roman" w:hAnsi="Times New Roman" w:cs="Times New Roman"/>
          <w:b/>
          <w:sz w:val="28"/>
          <w:szCs w:val="28"/>
        </w:rPr>
        <w:t>.</w:t>
      </w:r>
      <w:r w:rsidRPr="00BD6904">
        <w:rPr>
          <w:rFonts w:ascii="Times New Roman" w:hAnsi="Times New Roman" w:cs="Times New Roman"/>
          <w:sz w:val="28"/>
          <w:szCs w:val="28"/>
        </w:rPr>
        <w:t xml:space="preserve"> Кубические элементы с 12 различными функциями можно использовать в любых комбинациях. В кубиках прорезаны отверстия – прямые либо изогнутые желобки и туннели. Путем составления друг с другом, а также одного на другой можно получить конструкции дорожек-лабиринтов различных форм. Построение таких систем способствует развитию навыков комбинации и экспериментирования. В зависимости от возраста ребёнка «</w:t>
      </w:r>
      <w:r w:rsidR="00BD690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Куборо</w:t>
      </w:r>
      <w:r w:rsidRPr="00BD6904">
        <w:rPr>
          <w:rFonts w:ascii="Times New Roman" w:hAnsi="Times New Roman" w:cs="Times New Roman"/>
          <w:sz w:val="28"/>
          <w:szCs w:val="28"/>
        </w:rPr>
        <w:t>» может удовлетворять различным запросам: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¨ Сам набор для постройки лабиринтов вызывает у детей большой интерес</w:t>
      </w:r>
      <w:r w:rsidR="002C379B"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¨ Может использоваться для спонтанного построения и апробирования</w:t>
      </w:r>
      <w:r w:rsidR="002C379B"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¨ Может использоваться для игры и одновременно для удовольствия</w:t>
      </w:r>
      <w:r w:rsidR="002C379B"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¨ Как обучающая игра для геометрического планирования</w:t>
      </w:r>
      <w:r w:rsidR="002C379B"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;</w:t>
      </w:r>
    </w:p>
    <w:p w:rsid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¨ Как средство для создания функциональных скульптур</w:t>
      </w:r>
      <w:r w:rsidR="002C379B" w:rsidRPr="00BD69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 xml:space="preserve"> На повер</w:t>
      </w:r>
      <w:r>
        <w:rPr>
          <w:rFonts w:ascii="Times New Roman" w:hAnsi="Times New Roman" w:cs="Times New Roman"/>
          <w:sz w:val="28"/>
          <w:szCs w:val="28"/>
        </w:rPr>
        <w:t>хности и внутри кубиков куборо,</w:t>
      </w:r>
      <w:r w:rsidRPr="00BD6904">
        <w:rPr>
          <w:rFonts w:ascii="Times New Roman" w:hAnsi="Times New Roman" w:cs="Times New Roman"/>
          <w:sz w:val="28"/>
          <w:szCs w:val="28"/>
        </w:rPr>
        <w:t xml:space="preserve"> имеются симметрично подобранные углубления и отверстия. Соединяя кубики, Вы имеете возможность создать лабиринты разной сложности.</w:t>
      </w:r>
    </w:p>
    <w:p w:rsidR="005B353B" w:rsidRPr="00BD6904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Существует возможность выбирать из игровых наборов отдельные элементы, для которых детям даются отдельные задания, в зависимости от целей обучения.</w:t>
      </w:r>
    </w:p>
    <w:p w:rsidR="00176722" w:rsidRDefault="005B353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Благодаря своим практически бесконечным возможностям для комбинирования</w:t>
      </w:r>
      <w:r w:rsidR="002C379B" w:rsidRPr="00BD6904">
        <w:rPr>
          <w:rFonts w:ascii="Times New Roman" w:hAnsi="Times New Roman" w:cs="Times New Roman"/>
          <w:sz w:val="28"/>
          <w:szCs w:val="28"/>
        </w:rPr>
        <w:t>.</w:t>
      </w:r>
    </w:p>
    <w:p w:rsidR="00B45F1B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>1.2. Характеристики особенностей познавательного развития детей старшего дошкольного возраста</w:t>
      </w:r>
      <w:r w:rsidR="00165AD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познавательное развитие - это сложный ко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плексный феномен, включаю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щий развитие познавательных процессов (восприятия, мыш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ления, памяти, внимания, воображения), которые представ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ляют собой разные формы ориентации ребенка в окружаю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щем мире, в себе самом и регулируют его деятельность.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Восприятие ребенка теряет свой первоначально глобаль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характер. Благодаря различным видам изобразительной деятельности и конструированию ребенок отделяет свойст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 предмета от него самого. Свойства или признаки предме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 становятся для ребенка объектом специального рассмот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рения. Названные словом, они превращаются в категории познавательной деятельности, и у ребенка-дошкольника воз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никают категории величины, формы, цвета, пространствен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отношений. Таким образом, ребенок начинает видеть мир в категориальном ключе, процесс восприятия интеллектуализируется.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Благодаря различным видам деятельности, и, прежде всего игре, память ребенка становится произвольной и целенаправ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ленной. Он сам ставит перед собой задачу запомнить что-то для будущего действия, пусть не очень отдаленного. Пере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страивается воображение: из репродуктивного, воспроизводя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щего оно становится предвосхищающим. Ребенок способен представить в рисунке или в уме не только конечный результат действия, но и его промежуточные этапы. С помощью речи ребенок начинает планировать и регулировать свои действия. Формируется внутренняя речь.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Ориентировка в старшем дошкольном возрасте представлена как самостоятельная деятельность, которая развивается чрезвычайно интенсивно. Продолжают развиваться специальные способы ориентации, такие, как экспериментиро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вание с новым материа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лом,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конструирование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тесно связано у дошкольников с практическим преобраз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предметов и явлений.  В процессе таких преобразований, имеющих творческий характер, ребенок выявляет в объекте все новые свойства связи и зависимости. При этом наиболее значим для разви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 творчества дошкольника сам процесс поисковых пре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образований.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ребенком предметов в ходе эксперимен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тирования теперь имеет четкий пошаговый характер. Это проявляется в том, что преобразование осуществл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пор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циями, последовательными актами и после каждого тако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акта происходит анализ наступивших изменений. После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довательность производимых ребенком преобразований свидетельствует о достаточно высоком уровне развития его мышления.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может осуществляться детьми и мысленно. В результате ребенок часто получает неожидан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новые знания, у него формируются новые способы по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знавательной деятельности. Происходит своеобразный про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цесс самодвижения, саморазвития детского мышления. Это свойственно всем детям и имеет важное значение для ста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новления творческой личности. Наиболее ярко этот процесс проявляется у одаренных и талантливых детей. Развитию экспериментирования способствуют задачи «открытого ти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па», предполагающие множество верных решений (например, «Как вытащить машину из ямы?» или « Как можно использовать в игре кубик?»).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  в дошкольном  возрасте  осуществляется  в разных видах де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-  игре, конструировании, рисовании,   лепке   и др.   Благодаря   моделированию   ребенок способен  к опосредованному решению  познавательных задач. 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расширяется диапазон моделируемых отнош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ний.  Теперь с  помощью моделей ребенок материализует  математические, 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логические,   временные отношения. Для моделирования скрытых связей он использует условно-символические изображения (графические схемы).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</w:t>
      </w:r>
      <w:r w:rsidR="002F5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наглядно-образным появляется словесно-логическое мышление. Это только начало его развития. В логике ребенка еще сохраняются ошибки. Так, ребенок охотно счи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тает членов своей семьи, но не учитывает себя самого. Благодаря содержательному общению и обучению, разви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тию познавательной деятельности у ребенка формируется образ мира: первоначально ситуативные представления сис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тематизируются и становятся знаниями, начинают формиро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ваться общие категории мышления (часть -  целое, причин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ность, пространство, предмет -  система предметов, случай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 и т. д.).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ярко проявляются две категории знаний:</w:t>
      </w:r>
    </w:p>
    <w:p w:rsidR="00165AD3" w:rsidRPr="00165AD3" w:rsidRDefault="00165AD3" w:rsidP="00C4095A">
      <w:pPr>
        <w:numPr>
          <w:ilvl w:val="0"/>
          <w:numId w:val="6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знания  и умения,   которыми ребенок  овладевает без специального обучения в  повседневном  общении со  взрос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лыми, в играх,  наблюдениях, во время просмотра телеви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зионных передач.</w:t>
      </w:r>
    </w:p>
    <w:p w:rsidR="00165AD3" w:rsidRPr="00165AD3" w:rsidRDefault="00165AD3" w:rsidP="00C4095A">
      <w:pPr>
        <w:numPr>
          <w:ilvl w:val="0"/>
          <w:numId w:val="6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знания и умения, которые могут быть усвоены только в процессе специального обучения (математиче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ские знания, грамматические явления, обобщенные способы конструирования и др.).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знаний включает две зоны -  зону устойчивых, стабильных, проверяемых знаний и зону догадок, гипотез, полузнаний.</w:t>
      </w:r>
    </w:p>
    <w:p w:rsidR="00165AD3" w:rsidRP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детей -  показатель развития их мышления. Во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просы о назначении предметов, заданные для того, чтобы получить помощь или одобрение, дополняются вопросами   о причинах явлений и их последствиях. Появляются вопро</w:t>
      </w: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сы,  направленные на то, чтобы получить знания.</w:t>
      </w:r>
    </w:p>
    <w:p w:rsidR="00165AD3" w:rsidRDefault="00165AD3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усвоения систематизированных знаний у детей  формируются обобщенные способы умственной работы средства построения собственной познавательной деятельности, развивается диалектичность мышления, способность к прогнозированию будущих изменений.  Все это -  одна из важнейших основ компетентности ребенка-дошкольника, готовности к продуктивному взаимодействию с новым  содержанием обучения в школе.</w:t>
      </w:r>
    </w:p>
    <w:p w:rsidR="00EC2242" w:rsidRDefault="00EC2242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242">
        <w:rPr>
          <w:rFonts w:ascii="Times New Roman" w:eastAsia="Times New Roman" w:hAnsi="Times New Roman" w:cs="Times New Roman"/>
          <w:b/>
          <w:sz w:val="28"/>
          <w:szCs w:val="28"/>
        </w:rPr>
        <w:t>В программе предусмотрена возможность включения в образовательный процесс детей с ограниченными возможностями здоровья (ОВЗ)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C2242" w:rsidRPr="00B54C89" w:rsidRDefault="00EC2242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907">
        <w:rPr>
          <w:rFonts w:ascii="Times New Roman" w:eastAsia="Times New Roman" w:hAnsi="Times New Roman" w:cs="Times New Roman"/>
          <w:sz w:val="28"/>
          <w:szCs w:val="28"/>
        </w:rPr>
        <w:t>Применение данного конструктора в работе с детьми с ОВЗ</w:t>
      </w:r>
      <w:r>
        <w:rPr>
          <w:rFonts w:ascii="Times New Roman" w:eastAsia="Times New Roman" w:hAnsi="Times New Roman" w:cs="Times New Roman"/>
          <w:sz w:val="28"/>
          <w:szCs w:val="28"/>
        </w:rPr>
        <w:t>: с нарушением слуха, с нарушением физического развития, ОНР,</w:t>
      </w:r>
      <w:r w:rsidRPr="00846907">
        <w:rPr>
          <w:rFonts w:ascii="Times New Roman" w:eastAsia="Times New Roman" w:hAnsi="Times New Roman" w:cs="Times New Roman"/>
          <w:sz w:val="28"/>
          <w:szCs w:val="28"/>
        </w:rPr>
        <w:t xml:space="preserve"> и детьми-инвалидами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846907">
        <w:rPr>
          <w:rFonts w:ascii="Times New Roman" w:eastAsia="Times New Roman" w:hAnsi="Times New Roman" w:cs="Times New Roman"/>
          <w:sz w:val="28"/>
          <w:szCs w:val="28"/>
        </w:rPr>
        <w:t xml:space="preserve"> целесообразной, так как на этих занятиях  дети приобретают как предметные знания, так и учатся экспериментировать, анализировать, исследовать.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6907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Занятия с конструкт</w:t>
      </w:r>
      <w:r w:rsidRPr="00846907">
        <w:rPr>
          <w:rStyle w:val="c2"/>
          <w:rFonts w:ascii="Times New Roman" w:hAnsi="Times New Roman" w:cs="Times New Roman"/>
          <w:color w:val="000000"/>
          <w:sz w:val="28"/>
          <w:szCs w:val="28"/>
        </w:rPr>
        <w:t>о</w:t>
      </w:r>
      <w:r w:rsidRPr="00846907">
        <w:rPr>
          <w:rStyle w:val="c2"/>
          <w:rFonts w:ascii="Times New Roman" w:hAnsi="Times New Roman" w:cs="Times New Roman"/>
          <w:color w:val="000000"/>
          <w:sz w:val="28"/>
          <w:szCs w:val="28"/>
        </w:rPr>
        <w:t>ром полезны для развития когнитивных способностей детей: улучшается внимание, память, зрительное и слуховое восприятие, пространственное воображение, логика. Дети учатся работать в коллективе, взаимодействовать с другими людьми, с окружающим миром. Также развивается мелкая моторика рук, что улучшает в дальнейшем речевое развитие и умственные способности ребенка.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простых фигур с помощью конструктора, поиск решения заданий, а также проектирование более сложных фигур способствует развитию творческого мышления, усидчивости, терпению и трудолюбию.</w:t>
      </w:r>
      <w:r w:rsidRPr="00EA5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1C08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абор является прекрасной основой в работе с детьми, имеющими проблемы со структурированным подходом. Используя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C0873">
        <w:rPr>
          <w:rFonts w:ascii="Times New Roman" w:hAnsi="Times New Roman" w:cs="Times New Roman"/>
          <w:sz w:val="28"/>
          <w:szCs w:val="28"/>
          <w:shd w:val="clear" w:color="auto" w:fill="FFFFFF"/>
        </w:rPr>
        <w:t>Cuboro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C08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игровой деятельности, можно развивать эти нав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ыки. Дети воспринимают все это </w:t>
      </w:r>
      <w:r w:rsidRPr="001C0873">
        <w:rPr>
          <w:rFonts w:ascii="Times New Roman" w:hAnsi="Times New Roman" w:cs="Times New Roman"/>
          <w:sz w:val="28"/>
          <w:szCs w:val="28"/>
          <w:shd w:val="clear" w:color="auto" w:fill="FFFFFF"/>
        </w:rPr>
        <w:t>как игру, не осознавая того, что на самом деле это серьезное занятие, которое помогает им думать и развивать различные навыки.</w:t>
      </w:r>
    </w:p>
    <w:p w:rsidR="00B45F1B" w:rsidRDefault="002F535C" w:rsidP="00C4095A">
      <w:pPr>
        <w:spacing w:after="0" w:line="240" w:lineRule="auto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</w:t>
      </w:r>
      <w:r w:rsidR="00B45F1B"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>.3.Планируемые результаты освоения программы</w:t>
      </w:r>
      <w:r w:rsidR="00B45F1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2A7C70" w:rsidRDefault="002A7C70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образовательной деятельности  дети становятся строителями, архитект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 и творцами, играя, они придумывают и воплощают в жизнь свои идеи. Начиная с простых фигур,  ребёнок продвигается всё дальше и дальше, а видя свои успехи, он становится более уверенным в себе и переходит к следующему, более сложному этапу обу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чения.</w:t>
      </w:r>
    </w:p>
    <w:p w:rsidR="002A7C70" w:rsidRPr="002A7C70" w:rsidRDefault="002A7C70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C70">
        <w:rPr>
          <w:rFonts w:ascii="Times New Roman" w:eastAsia="Times New Roman" w:hAnsi="Times New Roman" w:cs="Times New Roman"/>
          <w:sz w:val="28"/>
          <w:szCs w:val="28"/>
          <w:lang w:eastAsia="ru-RU"/>
        </w:rPr>
        <w:t>У  детей развиты практические навыки конструирования и моделирования: по образцу, схеме, условиям, по собственному замыслу,  мелкая моторика рук, тактильные ощущения, что способствовало их речевому и умственному развитию.  Сформированы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</w:r>
    </w:p>
    <w:p w:rsidR="002A7C70" w:rsidRPr="002A7C70" w:rsidRDefault="002A7C70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A7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итоге, к выпуску в школу,  у  детей подготовительной группы,  развиты:  когнитивные способности (трёхмерное, комбинаторное, оперативное и логическое мышление), память и концентрация, пространственное воображение, креативность и умение работать в команде,  умение творчески решать поставленные задачи разной степени сложности, находить  новые и оригинальные идеи, изобретательность. </w:t>
      </w:r>
    </w:p>
    <w:p w:rsidR="002A7C70" w:rsidRDefault="002A7C70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C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результате, создаются условия  не только для расширения границ социализации ребёнка в обществе,  активизации  познавательной деятельности, демонстрации своих успехов, но и закладываются задатки  профориентационной работы, направленной на пропаганду профессий инженерно- технической направленности.</w:t>
      </w:r>
    </w:p>
    <w:p w:rsidR="002A7C70" w:rsidRPr="002A7C70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>1.4.Развивающее оценивание качества образовательной деятельности по программе</w:t>
      </w:r>
      <w:r w:rsidR="002A7C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bCs/>
          <w:iCs/>
          <w:sz w:val="28"/>
          <w:szCs w:val="28"/>
        </w:rPr>
        <w:t>Уровень развития умений и навыков.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sym w:font="Times New Roman" w:char="F02D"/>
      </w:r>
      <w:r w:rsidRPr="00BD6904">
        <w:rPr>
          <w:rFonts w:ascii="Times New Roman" w:hAnsi="Times New Roman" w:cs="Times New Roman"/>
          <w:b/>
          <w:bCs/>
          <w:iCs/>
          <w:sz w:val="28"/>
          <w:szCs w:val="28"/>
        </w:rPr>
        <w:t>Навык подбора необходимых деталей (по форме и цвету)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Высокий (++):</w:t>
      </w:r>
      <w:r w:rsidRPr="00BD6904">
        <w:rPr>
          <w:rFonts w:ascii="Times New Roman" w:hAnsi="Times New Roman" w:cs="Times New Roman"/>
          <w:sz w:val="28"/>
          <w:szCs w:val="28"/>
        </w:rPr>
        <w:t>Может самостоятельно, быстро и без ошибок выбрать деталь по номеру, на ощупь, выкладывает  сложные постройки безошибочно туннель, желобок.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Достаточный (+):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 Может самостоятельно, но медленно,  определять куборы по цифрам, долго приходит к правильному построению желобка или туннеля.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Средний (-):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Может самостоятельно выбрать необходимую деталь, но очень медленно, делает ошибки при  построении, допускает ошибки при названии куборов.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Низкий (--):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Не может без помощи педагога выбрать необходимую деталь, не знает кубики по цифрам ,не определяет кубики на ощупь.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Нулевой (0):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Полное отсутствие навыка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sym w:font="Times New Roman" w:char="F02D"/>
      </w:r>
      <w:r w:rsidRPr="00BD6904">
        <w:rPr>
          <w:rFonts w:ascii="Times New Roman" w:hAnsi="Times New Roman" w:cs="Times New Roman"/>
          <w:b/>
          <w:bCs/>
          <w:iCs/>
          <w:sz w:val="28"/>
          <w:szCs w:val="28"/>
        </w:rPr>
        <w:t>Умение проектировать по образцу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Высокий (++):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Может самостоятельно, быстро и без ошибок проектировать по образцу.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Достаточный (+):</w:t>
      </w:r>
      <w:r w:rsidRPr="00BD6904">
        <w:rPr>
          <w:rFonts w:ascii="Times New Roman" w:hAnsi="Times New Roman" w:cs="Times New Roman"/>
          <w:sz w:val="28"/>
          <w:szCs w:val="28"/>
        </w:rPr>
        <w:t>Может самостоятельно исправляя ошибки в среднем темпе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проектировать по образцу.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Средний (-):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Может проектировать по образцу в медленном темпе исправляя ошибки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под руководством педагога.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Низкий (--):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Не видит ошибок при проектировании по образцу, может проектир</w:t>
      </w:r>
      <w:r w:rsidRPr="00BD6904">
        <w:rPr>
          <w:rFonts w:ascii="Times New Roman" w:hAnsi="Times New Roman" w:cs="Times New Roman"/>
          <w:sz w:val="28"/>
          <w:szCs w:val="28"/>
        </w:rPr>
        <w:t>о</w:t>
      </w:r>
      <w:r w:rsidR="00475A69">
        <w:rPr>
          <w:rFonts w:ascii="Times New Roman" w:hAnsi="Times New Roman" w:cs="Times New Roman"/>
          <w:sz w:val="28"/>
          <w:szCs w:val="28"/>
        </w:rPr>
        <w:t xml:space="preserve">вать по </w:t>
      </w:r>
      <w:r w:rsidRPr="00BD6904">
        <w:rPr>
          <w:rFonts w:ascii="Times New Roman" w:hAnsi="Times New Roman" w:cs="Times New Roman"/>
          <w:sz w:val="28"/>
          <w:szCs w:val="28"/>
        </w:rPr>
        <w:t>образцу только под контролем педагога.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Нулевой (0):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Полное отсутствие умения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sym w:font="Times New Roman" w:char="F02D"/>
      </w:r>
      <w:r w:rsidRPr="00BD6904">
        <w:rPr>
          <w:rFonts w:ascii="Times New Roman" w:hAnsi="Times New Roman" w:cs="Times New Roman"/>
          <w:b/>
          <w:bCs/>
          <w:iCs/>
          <w:sz w:val="28"/>
          <w:szCs w:val="28"/>
        </w:rPr>
        <w:t>Умение конструировать по пошаговой схеме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Высокий (++):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Может самостоятельно, быстро и без ошибок конструировать по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lastRenderedPageBreak/>
        <w:t>пошаговой схеме.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Достаточный (+):</w:t>
      </w:r>
      <w:r w:rsidRPr="00BD6904">
        <w:rPr>
          <w:rFonts w:ascii="Times New Roman" w:hAnsi="Times New Roman" w:cs="Times New Roman"/>
          <w:sz w:val="28"/>
          <w:szCs w:val="28"/>
        </w:rPr>
        <w:t>Может самостоятельно исправляя ошибки в среднем темпе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конструировать по пошаговой схеме.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Средний (-):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Может конструировать по пошаговой схеме в медленном темпе исправл</w:t>
      </w:r>
      <w:r w:rsidR="00475A69">
        <w:rPr>
          <w:rFonts w:ascii="Times New Roman" w:hAnsi="Times New Roman" w:cs="Times New Roman"/>
          <w:sz w:val="28"/>
          <w:szCs w:val="28"/>
        </w:rPr>
        <w:t xml:space="preserve">яя </w:t>
      </w:r>
      <w:r w:rsidRPr="00BD6904">
        <w:rPr>
          <w:rFonts w:ascii="Times New Roman" w:hAnsi="Times New Roman" w:cs="Times New Roman"/>
          <w:sz w:val="28"/>
          <w:szCs w:val="28"/>
        </w:rPr>
        <w:t>ошибки под руководством педагога.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Низкий (--):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Не может понять последовательность действий при проектировании по</w:t>
      </w:r>
    </w:p>
    <w:p w:rsidR="002A7C70" w:rsidRPr="00BD6904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пошаговой схеме, может конструировать по схеме только под контролем педаг</w:t>
      </w:r>
      <w:r w:rsidRPr="00BD6904">
        <w:rPr>
          <w:rFonts w:ascii="Times New Roman" w:hAnsi="Times New Roman" w:cs="Times New Roman"/>
          <w:sz w:val="28"/>
          <w:szCs w:val="28"/>
        </w:rPr>
        <w:t>о</w:t>
      </w:r>
      <w:r w:rsidRPr="00BD6904">
        <w:rPr>
          <w:rFonts w:ascii="Times New Roman" w:hAnsi="Times New Roman" w:cs="Times New Roman"/>
          <w:sz w:val="28"/>
          <w:szCs w:val="28"/>
        </w:rPr>
        <w:t>га.</w:t>
      </w:r>
    </w:p>
    <w:p w:rsidR="002F535C" w:rsidRDefault="002A7C70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Нулевой (0):</w:t>
      </w:r>
      <w:r w:rsidRPr="00BD6904">
        <w:rPr>
          <w:rFonts w:ascii="Times New Roman" w:hAnsi="Times New Roman" w:cs="Times New Roman"/>
          <w:sz w:val="28"/>
          <w:szCs w:val="28"/>
        </w:rPr>
        <w:t xml:space="preserve"> Полное отсутствие</w:t>
      </w:r>
    </w:p>
    <w:p w:rsidR="002F535C" w:rsidRDefault="002F535C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535C" w:rsidRDefault="002F535C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535C" w:rsidRDefault="002F535C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6904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BD690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Содержательный раздел программы</w:t>
      </w:r>
    </w:p>
    <w:p w:rsidR="00B45F1B" w:rsidRP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B45F1B" w:rsidRPr="00BD690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Содержание работы</w:t>
      </w:r>
      <w:r w:rsidR="00B45F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по программе</w:t>
      </w:r>
      <w:r w:rsidR="00B45F1B" w:rsidRPr="00BD690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Цель:</w:t>
      </w:r>
      <w:r w:rsidRPr="00BD6904">
        <w:rPr>
          <w:rFonts w:ascii="Times New Roman" w:hAnsi="Times New Roman" w:cs="Times New Roman"/>
          <w:sz w:val="28"/>
          <w:szCs w:val="28"/>
        </w:rPr>
        <w:t xml:space="preserve"> развивать способности исследовательской деятельности и умение работать в команде.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Задачи обучения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lastRenderedPageBreak/>
        <w:t xml:space="preserve">Подводить детей к простейшему анализу созданных построек.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>Совершенствовать конструктивные умения, учить различать, называть по цифрам  основные строительные детали, работать по схеме, подходить к любому вопросы исследовательски, определять на ощупь деталь, сооружать новые постройки, используя ранее полученные умения (накладывание, приставление, прикладывание), делать про</w:t>
      </w:r>
      <w:r w:rsidR="00475A69" w:rsidRPr="00475A69">
        <w:rPr>
          <w:rFonts w:ascii="Times New Roman" w:hAnsi="Times New Roman" w:cs="Times New Roman"/>
          <w:sz w:val="28"/>
          <w:szCs w:val="28"/>
        </w:rPr>
        <w:t>стейшие комбинации безошибочно</w:t>
      </w:r>
      <w:r w:rsidRPr="00475A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Вызывать чувства радости при удавшейся постройке.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Учить располагать кирпичики вертикально, горизонтально, ставить их плотно друг к другу, на определенном расстоянии.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>Формировать понятия жилобок, туннель.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Побуждать детей к созданию вариантов конструкций, добавляя разные детали. Изменять постройки двумя способами: заменяя одни детали другими или надстраивая их в высоту, длину.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Развивать желание сооружать постройки по собственному замыслу.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Продолжать обучать обыгрывать постройки, объединять их по сюжету: дорожка и дома - улица; замок, и т.д.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Приучать детей после игры аккуратно складывать детали в коробку, бережно относиться к материалу. 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>Формировать умение работать в команде, приходить к общему мнению, прислушиваться к товарищу по команде.</w:t>
      </w:r>
    </w:p>
    <w:p w:rsidR="00B45F1B" w:rsidRPr="00475A69" w:rsidRDefault="00B45F1B" w:rsidP="00C4095A">
      <w:pPr>
        <w:pStyle w:val="a6"/>
        <w:numPr>
          <w:ilvl w:val="0"/>
          <w:numId w:val="9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Учить добиваться результата.  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 xml:space="preserve">Упражнения на развитие логического мышления проводятся по темам: </w:t>
      </w:r>
    </w:p>
    <w:p w:rsidR="00B45F1B" w:rsidRPr="00475A69" w:rsidRDefault="00B45F1B" w:rsidP="00C4095A">
      <w:pPr>
        <w:pStyle w:val="a6"/>
        <w:numPr>
          <w:ilvl w:val="0"/>
          <w:numId w:val="8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Классификация </w:t>
      </w:r>
    </w:p>
    <w:p w:rsidR="00B45F1B" w:rsidRPr="00475A69" w:rsidRDefault="00B45F1B" w:rsidP="00C4095A">
      <w:pPr>
        <w:pStyle w:val="a6"/>
        <w:numPr>
          <w:ilvl w:val="0"/>
          <w:numId w:val="8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Развитие внимания и памяти </w:t>
      </w:r>
    </w:p>
    <w:p w:rsidR="00B45F1B" w:rsidRPr="00475A69" w:rsidRDefault="00B45F1B" w:rsidP="00C4095A">
      <w:pPr>
        <w:pStyle w:val="a6"/>
        <w:numPr>
          <w:ilvl w:val="0"/>
          <w:numId w:val="8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Пространственное ориентирование </w:t>
      </w:r>
    </w:p>
    <w:p w:rsidR="00B45F1B" w:rsidRPr="00475A69" w:rsidRDefault="00B45F1B" w:rsidP="00C4095A">
      <w:pPr>
        <w:pStyle w:val="a6"/>
        <w:numPr>
          <w:ilvl w:val="0"/>
          <w:numId w:val="8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69">
        <w:rPr>
          <w:rFonts w:ascii="Times New Roman" w:hAnsi="Times New Roman" w:cs="Times New Roman"/>
          <w:sz w:val="28"/>
          <w:szCs w:val="28"/>
        </w:rPr>
        <w:t xml:space="preserve">Логические закономерности </w:t>
      </w:r>
    </w:p>
    <w:p w:rsidR="00BD6904" w:rsidRDefault="00BD6904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>2.2.Формы и  методы организации деятельности</w:t>
      </w:r>
      <w:r w:rsidR="00B45F1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Style w:val="a5"/>
          <w:rFonts w:ascii="Times New Roman" w:hAnsi="Times New Roman" w:cs="Times New Roman"/>
          <w:iCs/>
          <w:sz w:val="28"/>
          <w:szCs w:val="28"/>
        </w:rPr>
        <w:t>Формы организации детей</w:t>
      </w:r>
      <w:r w:rsidRPr="00BD6904">
        <w:rPr>
          <w:rStyle w:val="a5"/>
          <w:rFonts w:ascii="Times New Roman" w:hAnsi="Times New Roman" w:cs="Times New Roman"/>
          <w:sz w:val="28"/>
          <w:szCs w:val="28"/>
        </w:rPr>
        <w:t>: г</w:t>
      </w:r>
      <w:r w:rsidRPr="00BD6904">
        <w:rPr>
          <w:rFonts w:ascii="Times New Roman" w:hAnsi="Times New Roman" w:cs="Times New Roman"/>
          <w:sz w:val="28"/>
          <w:szCs w:val="28"/>
        </w:rPr>
        <w:t>рупповая, индивидуально-групповая.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Основные методы работы: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-словесные (рассказ, беседа, инструктаж),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-наглядные (демонстрация),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-репродуктивные (применение полученных знаний на практике),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-практические (конструирование),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-поисковые (поиск разных решений поставленных задач).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Основные приёмы работы: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6904">
        <w:rPr>
          <w:rFonts w:ascii="Times New Roman" w:hAnsi="Times New Roman" w:cs="Times New Roman"/>
          <w:sz w:val="28"/>
          <w:szCs w:val="28"/>
        </w:rPr>
        <w:t>беседа,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6904">
        <w:rPr>
          <w:rFonts w:ascii="Times New Roman" w:hAnsi="Times New Roman" w:cs="Times New Roman"/>
          <w:sz w:val="28"/>
          <w:szCs w:val="28"/>
        </w:rPr>
        <w:t>ролевая игра,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6904">
        <w:rPr>
          <w:rFonts w:ascii="Times New Roman" w:hAnsi="Times New Roman" w:cs="Times New Roman"/>
          <w:sz w:val="28"/>
          <w:szCs w:val="28"/>
        </w:rPr>
        <w:t>познавательная игра,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6904">
        <w:rPr>
          <w:rFonts w:ascii="Times New Roman" w:hAnsi="Times New Roman" w:cs="Times New Roman"/>
          <w:sz w:val="28"/>
          <w:szCs w:val="28"/>
        </w:rPr>
        <w:t>задание по образцу (с использованием инструкции),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D6904">
        <w:rPr>
          <w:rFonts w:ascii="Times New Roman" w:hAnsi="Times New Roman" w:cs="Times New Roman"/>
          <w:sz w:val="28"/>
          <w:szCs w:val="28"/>
        </w:rPr>
        <w:t>творческое задание,</w:t>
      </w:r>
    </w:p>
    <w:p w:rsidR="00B45F1B" w:rsidRPr="00BD6904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sz w:val="28"/>
          <w:szCs w:val="28"/>
        </w:rPr>
        <w:t>- работа со схемами,</w:t>
      </w:r>
    </w:p>
    <w:p w:rsidR="00B45F1B" w:rsidRDefault="00B45F1B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A7C70">
        <w:rPr>
          <w:rFonts w:ascii="Times New Roman" w:hAnsi="Times New Roman" w:cs="Times New Roman"/>
          <w:sz w:val="28"/>
          <w:szCs w:val="28"/>
        </w:rPr>
        <w:t>проект.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060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06060">
        <w:rPr>
          <w:rFonts w:ascii="Times New Roman" w:hAnsi="Times New Roman" w:cs="Times New Roman"/>
          <w:b/>
          <w:sz w:val="28"/>
          <w:szCs w:val="28"/>
        </w:rPr>
        <w:t xml:space="preserve"> Способы и направления поддержки детской инициативы.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Для поддержки детской инициативы педагог поощряет свободную самостоятел</w:t>
      </w:r>
      <w:r w:rsidRPr="00506060">
        <w:rPr>
          <w:rFonts w:ascii="Times New Roman" w:hAnsi="Times New Roman" w:cs="Times New Roman"/>
          <w:sz w:val="28"/>
          <w:szCs w:val="28"/>
        </w:rPr>
        <w:t>ь</w:t>
      </w:r>
      <w:r w:rsidRPr="00506060">
        <w:rPr>
          <w:rFonts w:ascii="Times New Roman" w:hAnsi="Times New Roman" w:cs="Times New Roman"/>
          <w:sz w:val="28"/>
          <w:szCs w:val="28"/>
        </w:rPr>
        <w:t xml:space="preserve">ную деятельность детей, основанную на детских интересах и предпочтениях. Появление возможности у ребенка исследовать, играть, конструировать, ориентируясь </w:t>
      </w:r>
      <w:r w:rsidRPr="00506060">
        <w:rPr>
          <w:rFonts w:ascii="Times New Roman" w:hAnsi="Times New Roman" w:cs="Times New Roman"/>
          <w:sz w:val="28"/>
          <w:szCs w:val="28"/>
        </w:rPr>
        <w:lastRenderedPageBreak/>
        <w:t>на собственные интересы, позволяет обеспечить такие важные составляющие эмоционального благополучия ребенка ДОО как уверенность в себе, чувство защищенности, комфорта, положительного самоощущения.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Любая деятельность ребенка в ДОО может протекать в форме самостоятельной инициативной деятельности, например:</w:t>
      </w:r>
    </w:p>
    <w:p w:rsidR="00506060" w:rsidRPr="00506060" w:rsidRDefault="00506060" w:rsidP="00C4095A">
      <w:pPr>
        <w:numPr>
          <w:ilvl w:val="0"/>
          <w:numId w:val="12"/>
        </w:num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экспериментирование;</w:t>
      </w:r>
    </w:p>
    <w:p w:rsidR="00506060" w:rsidRPr="00506060" w:rsidRDefault="00506060" w:rsidP="00C4095A">
      <w:pPr>
        <w:numPr>
          <w:ilvl w:val="0"/>
          <w:numId w:val="12"/>
        </w:num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логические игры, развивающие игры;</w:t>
      </w:r>
    </w:p>
    <w:p w:rsidR="00506060" w:rsidRPr="00506060" w:rsidRDefault="00506060" w:rsidP="00C4095A">
      <w:pPr>
        <w:numPr>
          <w:ilvl w:val="0"/>
          <w:numId w:val="12"/>
        </w:num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конструирование;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060">
        <w:rPr>
          <w:rFonts w:ascii="Times New Roman" w:hAnsi="Times New Roman" w:cs="Times New Roman"/>
          <w:b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особенностями развития детей область задач, которые ребенок способен и желает решить самосто</w:t>
      </w:r>
      <w:r w:rsidRPr="00506060">
        <w:rPr>
          <w:rFonts w:ascii="Times New Roman" w:hAnsi="Times New Roman" w:cs="Times New Roman"/>
          <w:sz w:val="28"/>
          <w:szCs w:val="28"/>
        </w:rPr>
        <w:t>я</w:t>
      </w:r>
      <w:r w:rsidRPr="00506060">
        <w:rPr>
          <w:rFonts w:ascii="Times New Roman" w:hAnsi="Times New Roman" w:cs="Times New Roman"/>
          <w:sz w:val="28"/>
          <w:szCs w:val="28"/>
        </w:rPr>
        <w:t>тельно, уделять внимание таким задачам, которые способствуют активизации у ребенка творчества, сообразительности, поиска новых подходов;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пребывания ребенка в ДОО, используя приемы поддержки, одобрения, похвалы;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</w:t>
      </w:r>
      <w:r w:rsidRPr="00506060">
        <w:rPr>
          <w:rFonts w:ascii="Times New Roman" w:hAnsi="Times New Roman" w:cs="Times New Roman"/>
          <w:sz w:val="28"/>
          <w:szCs w:val="28"/>
        </w:rPr>
        <w:t>ы</w:t>
      </w:r>
      <w:r w:rsidRPr="00506060">
        <w:rPr>
          <w:rFonts w:ascii="Times New Roman" w:hAnsi="Times New Roman" w:cs="Times New Roman"/>
          <w:sz w:val="28"/>
          <w:szCs w:val="28"/>
        </w:rPr>
        <w:t>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506060" w:rsidRPr="00506060" w:rsidRDefault="00506060" w:rsidP="00C4095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случае;</w:t>
      </w:r>
    </w:p>
    <w:p w:rsidR="009F1457" w:rsidRDefault="00506060" w:rsidP="00C4095A">
      <w:pPr>
        <w:pStyle w:val="BODY"/>
        <w:spacing w:line="240" w:lineRule="auto"/>
        <w:ind w:left="-1134" w:firstLine="567"/>
        <w:rPr>
          <w:rFonts w:ascii="Times New Roman" w:hAnsi="Times New Roman" w:cs="Times New Roman"/>
          <w:b/>
          <w:sz w:val="24"/>
          <w:szCs w:val="28"/>
        </w:rPr>
      </w:pPr>
      <w:r w:rsidRPr="00506060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самостоятел</w:t>
      </w:r>
      <w:r w:rsidRPr="00506060">
        <w:rPr>
          <w:rFonts w:ascii="Times New Roman" w:hAnsi="Times New Roman" w:cs="Times New Roman"/>
          <w:sz w:val="28"/>
          <w:szCs w:val="28"/>
        </w:rPr>
        <w:t>ь</w:t>
      </w:r>
      <w:r w:rsidRPr="00506060">
        <w:rPr>
          <w:rFonts w:ascii="Times New Roman" w:hAnsi="Times New Roman" w:cs="Times New Roman"/>
          <w:sz w:val="28"/>
          <w:szCs w:val="28"/>
        </w:rPr>
        <w:t>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восхищения.</w:t>
      </w:r>
      <w:r w:rsidR="009F1457" w:rsidRPr="009F1457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F1457" w:rsidRPr="00705C06" w:rsidRDefault="009F1457" w:rsidP="00C4095A">
      <w:pPr>
        <w:pStyle w:val="BODY"/>
        <w:spacing w:line="240" w:lineRule="auto"/>
        <w:ind w:left="-1134" w:firstLine="567"/>
        <w:rPr>
          <w:rFonts w:ascii="Times New Roman" w:hAnsi="Times New Roman" w:cs="Times New Roman"/>
          <w:b/>
          <w:sz w:val="28"/>
          <w:szCs w:val="28"/>
        </w:rPr>
      </w:pPr>
      <w:r w:rsidRPr="00705C06">
        <w:rPr>
          <w:rFonts w:ascii="Times New Roman" w:hAnsi="Times New Roman" w:cs="Times New Roman"/>
          <w:b/>
          <w:sz w:val="28"/>
          <w:szCs w:val="28"/>
        </w:rPr>
        <w:t>2.4. Коррекционно-развивающая работа .</w:t>
      </w:r>
    </w:p>
    <w:p w:rsidR="009F1457" w:rsidRPr="00705C06" w:rsidRDefault="009F1457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06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(далее КРР) или инклюзивное образование в ДОУ направлено на обеспечение коррекции нарушений развития у различных категорий детей (целевые группы), включая детей с особыми образовательными </w:t>
      </w:r>
      <w:r w:rsidRPr="00705C06">
        <w:rPr>
          <w:rFonts w:ascii="Times New Roman" w:hAnsi="Times New Roman" w:cs="Times New Roman"/>
          <w:sz w:val="28"/>
          <w:szCs w:val="28"/>
        </w:rPr>
        <w:lastRenderedPageBreak/>
        <w:t>потребностями, в том числе детей с ОВЗ и детей-инвалидов; оказание им квалифиц</w:t>
      </w:r>
      <w:r w:rsidRPr="00705C06">
        <w:rPr>
          <w:rFonts w:ascii="Times New Roman" w:hAnsi="Times New Roman" w:cs="Times New Roman"/>
          <w:sz w:val="28"/>
          <w:szCs w:val="28"/>
        </w:rPr>
        <w:t>и</w:t>
      </w:r>
      <w:r w:rsidRPr="00705C06">
        <w:rPr>
          <w:rFonts w:ascii="Times New Roman" w:hAnsi="Times New Roman" w:cs="Times New Roman"/>
          <w:sz w:val="28"/>
          <w:szCs w:val="28"/>
        </w:rPr>
        <w:t xml:space="preserve">рованной помощи в освоении Программы, их разностороннее развитие с учетом возрастных и индивидуальных особенностей, социальной адаптации. </w:t>
      </w:r>
    </w:p>
    <w:p w:rsidR="009F1457" w:rsidRPr="00705C06" w:rsidRDefault="009F1457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ssPhr1765"/>
      <w:bookmarkStart w:id="2" w:name="dfasdniav5"/>
      <w:bookmarkEnd w:id="1"/>
      <w:bookmarkEnd w:id="2"/>
      <w:r w:rsidRPr="00705C06">
        <w:rPr>
          <w:rFonts w:ascii="Times New Roman" w:hAnsi="Times New Roman" w:cs="Times New Roman"/>
          <w:b/>
          <w:sz w:val="28"/>
          <w:szCs w:val="28"/>
        </w:rPr>
        <w:t xml:space="preserve">Задачи КРР </w:t>
      </w:r>
      <w:r w:rsidR="00705C06" w:rsidRPr="00705C06">
        <w:rPr>
          <w:rFonts w:ascii="Times New Roman" w:hAnsi="Times New Roman" w:cs="Times New Roman"/>
          <w:b/>
          <w:sz w:val="28"/>
          <w:szCs w:val="28"/>
        </w:rPr>
        <w:t>:</w:t>
      </w:r>
    </w:p>
    <w:p w:rsidR="009F1457" w:rsidRPr="00705C06" w:rsidRDefault="009F1457" w:rsidP="00C4095A">
      <w:pPr>
        <w:numPr>
          <w:ilvl w:val="0"/>
          <w:numId w:val="14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bssPhr1766"/>
      <w:bookmarkStart w:id="4" w:name="dfashqaudr"/>
      <w:bookmarkStart w:id="5" w:name="bssPhr1768"/>
      <w:bookmarkStart w:id="6" w:name="dfas12g4x0"/>
      <w:bookmarkEnd w:id="3"/>
      <w:bookmarkEnd w:id="4"/>
      <w:bookmarkEnd w:id="5"/>
      <w:bookmarkEnd w:id="6"/>
      <w:r w:rsidRPr="00705C06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психолого-педагогической помощи обучающимся с учетом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образовательной организации (далее - ППК);</w:t>
      </w:r>
    </w:p>
    <w:p w:rsidR="009F1457" w:rsidRPr="00705C06" w:rsidRDefault="009F1457" w:rsidP="00C4095A">
      <w:pPr>
        <w:numPr>
          <w:ilvl w:val="0"/>
          <w:numId w:val="14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bssPhr1769"/>
      <w:bookmarkStart w:id="8" w:name="dfasfddnmg"/>
      <w:bookmarkStart w:id="9" w:name="bssPhr1770"/>
      <w:bookmarkStart w:id="10" w:name="dfas768c7p"/>
      <w:bookmarkEnd w:id="7"/>
      <w:bookmarkEnd w:id="8"/>
      <w:bookmarkEnd w:id="9"/>
      <w:bookmarkEnd w:id="10"/>
      <w:r w:rsidRPr="00705C06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развитию;</w:t>
      </w:r>
    </w:p>
    <w:p w:rsidR="009F1457" w:rsidRPr="00705C06" w:rsidRDefault="009F1457" w:rsidP="00C4095A">
      <w:pPr>
        <w:numPr>
          <w:ilvl w:val="0"/>
          <w:numId w:val="14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ssPhr1771"/>
      <w:bookmarkStart w:id="12" w:name="dfas8o51f8"/>
      <w:bookmarkStart w:id="13" w:name="bssPhr1772"/>
      <w:bookmarkStart w:id="14" w:name="dfasl9fgnw"/>
      <w:bookmarkEnd w:id="11"/>
      <w:bookmarkEnd w:id="12"/>
      <w:bookmarkEnd w:id="13"/>
      <w:bookmarkEnd w:id="14"/>
      <w:r w:rsidRPr="00705C06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9F1457" w:rsidRPr="00705C06" w:rsidRDefault="009F1457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5" w:name="bssPhr1773"/>
      <w:bookmarkStart w:id="16" w:name="dfas0g6mws"/>
      <w:bookmarkEnd w:id="15"/>
      <w:bookmarkEnd w:id="16"/>
      <w:r w:rsidRPr="00705C06">
        <w:rPr>
          <w:rFonts w:ascii="Times New Roman" w:hAnsi="Times New Roman" w:cs="Times New Roman"/>
          <w:b/>
          <w:sz w:val="28"/>
          <w:szCs w:val="28"/>
        </w:rPr>
        <w:t>КРР организуется:</w:t>
      </w:r>
      <w:r w:rsidRPr="00705C06">
        <w:rPr>
          <w:rFonts w:ascii="Times New Roman" w:hAnsi="Times New Roman" w:cs="Times New Roman"/>
          <w:sz w:val="28"/>
          <w:szCs w:val="28"/>
        </w:rPr>
        <w:t xml:space="preserve">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:rsidR="009F1457" w:rsidRPr="00705C06" w:rsidRDefault="009F1457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bssPhr1774"/>
      <w:bookmarkStart w:id="18" w:name="dfas6x2gds"/>
      <w:bookmarkEnd w:id="17"/>
      <w:bookmarkEnd w:id="18"/>
      <w:r w:rsidRPr="00705C06">
        <w:rPr>
          <w:rFonts w:ascii="Times New Roman" w:hAnsi="Times New Roman" w:cs="Times New Roman"/>
          <w:sz w:val="28"/>
          <w:szCs w:val="28"/>
        </w:rPr>
        <w:t xml:space="preserve">КРР реализуется в форме групповых и (или) индивидуальных коррекционно-развивающих занятий, в том числе и в группе компенсирующей направленности для детей с ТНР. </w:t>
      </w:r>
      <w:bookmarkStart w:id="19" w:name="bssPhr1775"/>
      <w:bookmarkStart w:id="20" w:name="dfasm9omlk"/>
      <w:bookmarkEnd w:id="19"/>
      <w:bookmarkEnd w:id="20"/>
    </w:p>
    <w:p w:rsidR="009F1457" w:rsidRPr="00705C06" w:rsidRDefault="009F1457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1" w:name="bssPhr1786"/>
      <w:bookmarkStart w:id="22" w:name="dfas6tmcth"/>
      <w:bookmarkEnd w:id="21"/>
      <w:bookmarkEnd w:id="22"/>
      <w:r w:rsidRPr="00705C06">
        <w:rPr>
          <w:rFonts w:ascii="Times New Roman" w:hAnsi="Times New Roman" w:cs="Times New Roman"/>
          <w:b/>
          <w:sz w:val="28"/>
          <w:szCs w:val="28"/>
        </w:rPr>
        <w:t>КРР включает:</w:t>
      </w:r>
    </w:p>
    <w:p w:rsidR="009F1457" w:rsidRPr="00705C06" w:rsidRDefault="009F1457" w:rsidP="00C4095A">
      <w:pPr>
        <w:numPr>
          <w:ilvl w:val="0"/>
          <w:numId w:val="17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06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</w:r>
    </w:p>
    <w:p w:rsidR="009F1457" w:rsidRPr="00705C06" w:rsidRDefault="009F1457" w:rsidP="00C4095A">
      <w:pPr>
        <w:numPr>
          <w:ilvl w:val="0"/>
          <w:numId w:val="17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06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9F1457" w:rsidRPr="00705C06" w:rsidRDefault="009F1457" w:rsidP="00C4095A">
      <w:pPr>
        <w:numPr>
          <w:ilvl w:val="0"/>
          <w:numId w:val="17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06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9F1457" w:rsidRPr="00705C06" w:rsidRDefault="009F1457" w:rsidP="00C4095A">
      <w:pPr>
        <w:numPr>
          <w:ilvl w:val="0"/>
          <w:numId w:val="17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5C06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C4095A" w:rsidRDefault="009F1457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C06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</w:t>
      </w:r>
      <w:r w:rsidR="00C4095A">
        <w:rPr>
          <w:rFonts w:ascii="Times New Roman" w:hAnsi="Times New Roman" w:cs="Times New Roman"/>
          <w:sz w:val="28"/>
          <w:szCs w:val="28"/>
        </w:rPr>
        <w:t xml:space="preserve"> страной исхода (происхождения).</w:t>
      </w:r>
      <w:r w:rsidR="00C4095A" w:rsidRPr="00C40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67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Воспитательный аспект реализации пр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ограммы</w:t>
      </w:r>
      <w:r w:rsidRPr="00367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С учетом особенностей социокультурной среды, в которой воспитывается реб</w:t>
      </w:r>
      <w:r w:rsidRPr="0036778F">
        <w:rPr>
          <w:rFonts w:ascii="Times New Roman" w:hAnsi="Times New Roman" w:cs="Times New Roman"/>
          <w:sz w:val="28"/>
          <w:szCs w:val="28"/>
        </w:rPr>
        <w:t>е</w:t>
      </w:r>
      <w:r w:rsidRPr="0036778F">
        <w:rPr>
          <w:rFonts w:ascii="Times New Roman" w:hAnsi="Times New Roman" w:cs="Times New Roman"/>
          <w:sz w:val="28"/>
          <w:szCs w:val="28"/>
        </w:rPr>
        <w:t>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культуры, в том числе системой дополнительного образования детей.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3" w:name="bssPhr1876"/>
      <w:bookmarkStart w:id="24" w:name="dfasq67cea"/>
      <w:bookmarkEnd w:id="23"/>
      <w:bookmarkEnd w:id="24"/>
      <w:r w:rsidRPr="0036778F">
        <w:rPr>
          <w:rFonts w:ascii="Times New Roman" w:hAnsi="Times New Roman" w:cs="Times New Roman"/>
          <w:b/>
          <w:sz w:val="28"/>
          <w:szCs w:val="28"/>
        </w:rPr>
        <w:t>Познавательное направление воспитания.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Реализуется, в том числе:</w:t>
      </w:r>
    </w:p>
    <w:p w:rsidR="00C4095A" w:rsidRPr="0036778F" w:rsidRDefault="00C4095A" w:rsidP="00C4095A">
      <w:pPr>
        <w:numPr>
          <w:ilvl w:val="0"/>
          <w:numId w:val="18"/>
        </w:num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в ходе работы: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- Кружка инженерно-конструкторской деятельности «Куборо».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5" w:name="bssPhr1905"/>
      <w:bookmarkStart w:id="26" w:name="dfasmim0dk"/>
      <w:bookmarkEnd w:id="25"/>
      <w:bookmarkEnd w:id="26"/>
      <w:r w:rsidRPr="0036778F">
        <w:rPr>
          <w:rFonts w:ascii="Times New Roman" w:hAnsi="Times New Roman" w:cs="Times New Roman"/>
          <w:b/>
          <w:sz w:val="28"/>
          <w:szCs w:val="28"/>
        </w:rPr>
        <w:t>Цель познавательного направления воспитания</w:t>
      </w:r>
      <w:r w:rsidRPr="0036778F">
        <w:rPr>
          <w:rFonts w:ascii="Times New Roman" w:hAnsi="Times New Roman" w:cs="Times New Roman"/>
          <w:sz w:val="28"/>
          <w:szCs w:val="28"/>
        </w:rPr>
        <w:t xml:space="preserve"> - формирование ценности познания.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7" w:name="bssPhr1906"/>
      <w:bookmarkStart w:id="28" w:name="dfasxfgilx"/>
      <w:bookmarkEnd w:id="27"/>
      <w:bookmarkEnd w:id="28"/>
      <w:r w:rsidRPr="0036778F">
        <w:rPr>
          <w:rFonts w:ascii="Times New Roman" w:hAnsi="Times New Roman" w:cs="Times New Roman"/>
          <w:b/>
          <w:sz w:val="28"/>
          <w:szCs w:val="28"/>
        </w:rPr>
        <w:t>Ценность</w:t>
      </w:r>
      <w:r w:rsidRPr="0036778F">
        <w:rPr>
          <w:rFonts w:ascii="Times New Roman" w:hAnsi="Times New Roman" w:cs="Times New Roman"/>
          <w:sz w:val="28"/>
          <w:szCs w:val="28"/>
        </w:rPr>
        <w:t xml:space="preserve"> - познание лежит в основе познавательного направления воспитания.</w:t>
      </w:r>
    </w:p>
    <w:p w:rsidR="00C4095A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bssPhr1907"/>
      <w:bookmarkStart w:id="30" w:name="dfasfzngsg"/>
      <w:bookmarkEnd w:id="29"/>
      <w:bookmarkEnd w:id="30"/>
      <w:r w:rsidRPr="0036778F">
        <w:rPr>
          <w:rFonts w:ascii="Times New Roman" w:hAnsi="Times New Roman" w:cs="Times New Roman"/>
          <w:sz w:val="28"/>
          <w:szCs w:val="28"/>
        </w:rPr>
        <w:lastRenderedPageBreak/>
        <w:t>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ребенка.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ребенка.</w:t>
      </w:r>
      <w:bookmarkStart w:id="31" w:name="bssPhr1908"/>
      <w:bookmarkStart w:id="32" w:name="dfasf70knd"/>
      <w:bookmarkEnd w:id="31"/>
      <w:bookmarkEnd w:id="32"/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Социальное направление воспитания.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3" w:name="bssPhr1900"/>
      <w:bookmarkStart w:id="34" w:name="dfasrdwnyb"/>
      <w:bookmarkEnd w:id="33"/>
      <w:bookmarkEnd w:id="34"/>
      <w:r w:rsidRPr="0036778F">
        <w:rPr>
          <w:rFonts w:ascii="Times New Roman" w:hAnsi="Times New Roman" w:cs="Times New Roman"/>
          <w:b/>
          <w:sz w:val="28"/>
          <w:szCs w:val="28"/>
        </w:rPr>
        <w:t>Цель социального направления воспитания</w:t>
      </w:r>
      <w:r w:rsidRPr="0036778F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5" w:name="bssPhr1901"/>
      <w:bookmarkStart w:id="36" w:name="dfasr2voyu"/>
      <w:bookmarkEnd w:id="35"/>
      <w:bookmarkEnd w:id="36"/>
      <w:r w:rsidRPr="0036778F">
        <w:rPr>
          <w:rFonts w:ascii="Times New Roman" w:hAnsi="Times New Roman" w:cs="Times New Roman"/>
          <w:b/>
          <w:sz w:val="28"/>
          <w:szCs w:val="28"/>
        </w:rPr>
        <w:t>Ценности</w:t>
      </w:r>
      <w:r w:rsidRPr="0036778F">
        <w:rPr>
          <w:rFonts w:ascii="Times New Roman" w:hAnsi="Times New Roman" w:cs="Times New Roman"/>
          <w:sz w:val="28"/>
          <w:szCs w:val="28"/>
        </w:rPr>
        <w:t xml:space="preserve"> - семья, дружба, человек и сотрудничество лежат в основе социального направления воспитания.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7" w:name="bssPhr1902"/>
      <w:bookmarkStart w:id="38" w:name="dfas2kya46"/>
      <w:bookmarkEnd w:id="37"/>
      <w:bookmarkEnd w:id="38"/>
      <w:r w:rsidRPr="0036778F">
        <w:rPr>
          <w:rFonts w:ascii="Times New Roman" w:hAnsi="Times New Roman" w:cs="Times New Roman"/>
          <w:sz w:val="28"/>
          <w:szCs w:val="28"/>
        </w:rPr>
        <w:t>В дошкольном детстве ребенок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ребенка к социальному окружению невозможно без грамотно выстроенного воспитательного процесса, в котором проявляется личная социальная инициатива ребенка в детско-взрослых и детских общностях.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9" w:name="bssPhr1903"/>
      <w:bookmarkStart w:id="40" w:name="dfasq7hliv"/>
      <w:bookmarkEnd w:id="39"/>
      <w:bookmarkEnd w:id="40"/>
      <w:r w:rsidRPr="0036778F">
        <w:rPr>
          <w:rFonts w:ascii="Times New Roman" w:hAnsi="Times New Roman" w:cs="Times New Roman"/>
          <w:sz w:val="28"/>
          <w:szCs w:val="28"/>
        </w:rPr>
        <w:t>Важной составляющей социального воспитания является освоение ребенком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ребенком вместе с опытом поведения, с накоплением нравственных представлений, формированием навыка культурного поведения.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Целевые ориентиры воспитания.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1" w:name="bssPhr1922"/>
      <w:bookmarkStart w:id="42" w:name="dfas80w6n6"/>
      <w:bookmarkEnd w:id="41"/>
      <w:bookmarkEnd w:id="42"/>
      <w:r w:rsidRPr="0036778F">
        <w:rPr>
          <w:rFonts w:ascii="Times New Roman" w:hAnsi="Times New Roman" w:cs="Times New Roman"/>
          <w:sz w:val="28"/>
          <w:szCs w:val="28"/>
        </w:rPr>
        <w:t>Деятельность воспитателя нацелена на перспективу становления личности и развития ребенка. Поэтому планируемые результаты представлены в виде целевых ориентиров как обобщенные "портреты" ребенка к концу раннего и дошкольного возрастов.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3" w:name="bssPhr1923"/>
      <w:bookmarkStart w:id="44" w:name="dfasnuylgo"/>
      <w:bookmarkEnd w:id="43"/>
      <w:bookmarkEnd w:id="44"/>
      <w:r w:rsidRPr="0036778F">
        <w:rPr>
          <w:rFonts w:ascii="Times New Roman" w:hAnsi="Times New Roman" w:cs="Times New Roman"/>
          <w:sz w:val="28"/>
          <w:szCs w:val="28"/>
        </w:rPr>
        <w:t xml:space="preserve"> 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  <w:bookmarkStart w:id="45" w:name="bssPhr2005"/>
      <w:bookmarkStart w:id="46" w:name="dfasvgsgua"/>
      <w:bookmarkEnd w:id="45"/>
      <w:bookmarkEnd w:id="46"/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Воспитывающая среда</w:t>
      </w:r>
      <w:r w:rsidRPr="0036778F">
        <w:rPr>
          <w:rFonts w:ascii="Times New Roman" w:hAnsi="Times New Roman" w:cs="Times New Roman"/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 xml:space="preserve"> Воспитывающая среда определяется целью и задачами воспитания. Основными характеристиками воспитывающей среды являются ее насыщенность и структурир</w:t>
      </w:r>
      <w:r w:rsidRPr="0036778F">
        <w:rPr>
          <w:rFonts w:ascii="Times New Roman" w:hAnsi="Times New Roman" w:cs="Times New Roman"/>
          <w:sz w:val="28"/>
          <w:szCs w:val="28"/>
        </w:rPr>
        <w:t>о</w:t>
      </w:r>
      <w:r w:rsidRPr="0036778F">
        <w:rPr>
          <w:rFonts w:ascii="Times New Roman" w:hAnsi="Times New Roman" w:cs="Times New Roman"/>
          <w:sz w:val="28"/>
          <w:szCs w:val="28"/>
        </w:rPr>
        <w:t>ванность.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 xml:space="preserve">Для реализации целей и задач воспитания детей в ДОУ существуют следующие </w:t>
      </w:r>
      <w:r w:rsidRPr="0036778F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 образовательного процесса: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игра, игровое упражнение, игра-путешествие, занятие;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тематический модуль, коллекционирование;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чтение, беседа/разговор, ситуации;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lastRenderedPageBreak/>
        <w:t>– конкурсы, викторины, коллективное творческое дело;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проекты, эксперименты, длительные наблюдения.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мастерская, клубный час;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праздники, развлечения.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Воспитывающая среда строится по трем линиям: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«от взрослого», который создает предметно-пространственную среду, насыщая ее  ценностями и смыслами;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 xml:space="preserve">Цели и задачи воспитания </w:t>
      </w:r>
      <w:r w:rsidRPr="0036778F">
        <w:rPr>
          <w:rFonts w:ascii="Times New Roman" w:hAnsi="Times New Roman" w:cs="Times New Roman"/>
          <w:sz w:val="28"/>
          <w:szCs w:val="28"/>
        </w:rPr>
        <w:t>реализуются во всех видах деятельности дошкольн</w:t>
      </w:r>
      <w:r w:rsidRPr="0036778F">
        <w:rPr>
          <w:rFonts w:ascii="Times New Roman" w:hAnsi="Times New Roman" w:cs="Times New Roman"/>
          <w:sz w:val="28"/>
          <w:szCs w:val="28"/>
        </w:rPr>
        <w:t>и</w:t>
      </w:r>
      <w:r w:rsidRPr="0036778F">
        <w:rPr>
          <w:rFonts w:ascii="Times New Roman" w:hAnsi="Times New Roman" w:cs="Times New Roman"/>
          <w:sz w:val="28"/>
          <w:szCs w:val="28"/>
        </w:rPr>
        <w:t>ка, обозначенных в ФГОС ДО. Все виды детской деятельности опосредованы разными типами активностей: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–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</w:t>
      </w:r>
      <w:r w:rsidRPr="0036778F">
        <w:rPr>
          <w:rFonts w:ascii="Times New Roman" w:hAnsi="Times New Roman" w:cs="Times New Roman"/>
          <w:sz w:val="28"/>
          <w:szCs w:val="28"/>
        </w:rPr>
        <w:t>ь</w:t>
      </w:r>
      <w:r w:rsidRPr="0036778F">
        <w:rPr>
          <w:rFonts w:ascii="Times New Roman" w:hAnsi="Times New Roman" w:cs="Times New Roman"/>
          <w:sz w:val="28"/>
          <w:szCs w:val="28"/>
        </w:rPr>
        <w:t>ность, общительность, опыт деятельности на основе усвоенных ценностей).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Коллектив ДОУ прилагает усилия, чтобы детский сад представлял для детей среду, в которой будет возможным приблизить учебно-воспитательные ситуации к реалиям детской жизни, научит ребенка действовать и общаться в ситуациях, приближенных к жизни.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Во всех возрастных группах имеются центры: патриотического воспитания, в которых находится материал по ознакомлению с городом, страной, государственной символикой, где дети в условиях ежедневного свободного доступа могут пополнять знания.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Цель создания</w:t>
      </w:r>
      <w:r w:rsidRPr="0036778F">
        <w:rPr>
          <w:rFonts w:ascii="Times New Roman" w:hAnsi="Times New Roman" w:cs="Times New Roman"/>
          <w:sz w:val="28"/>
          <w:szCs w:val="28"/>
        </w:rPr>
        <w:t xml:space="preserve"> воспитывающей среды в ДОУ - обеспечить всестороннее развитие детей дошкольного возраста, в том числе и их нравственное развитие личности, развития самостоятельности.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Среда обеспечивает: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наличие материалов, оборудования и инвентаря для воспитания детей в сфере личностного развития, совершенствование их игровых и трудовых навыков;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учёт возрастных особенностей детей дошкольного возраста.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b/>
          <w:sz w:val="28"/>
          <w:szCs w:val="28"/>
        </w:rPr>
        <w:t>Наполняемость воспитывающей среды ДОУ</w:t>
      </w:r>
      <w:r w:rsidRPr="0036778F">
        <w:rPr>
          <w:rFonts w:ascii="Times New Roman" w:hAnsi="Times New Roman" w:cs="Times New Roman"/>
          <w:sz w:val="28"/>
          <w:szCs w:val="28"/>
        </w:rPr>
        <w:t xml:space="preserve"> обеспечивает целостность восп</w:t>
      </w:r>
      <w:r w:rsidRPr="0036778F">
        <w:rPr>
          <w:rFonts w:ascii="Times New Roman" w:hAnsi="Times New Roman" w:cs="Times New Roman"/>
          <w:sz w:val="28"/>
          <w:szCs w:val="28"/>
        </w:rPr>
        <w:t>и</w:t>
      </w:r>
      <w:r w:rsidRPr="0036778F">
        <w:rPr>
          <w:rFonts w:ascii="Times New Roman" w:hAnsi="Times New Roman" w:cs="Times New Roman"/>
          <w:sz w:val="28"/>
          <w:szCs w:val="28"/>
        </w:rPr>
        <w:t>тательного процесса в рамках реализации программы: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подбор художественной литературы;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подбор видео и аудиоматериалов;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подбор наглядно-демонстрационного материала (схемы, плакаты, тематич</w:t>
      </w:r>
      <w:r w:rsidRPr="0036778F">
        <w:rPr>
          <w:rFonts w:ascii="Times New Roman" w:hAnsi="Times New Roman" w:cs="Times New Roman"/>
          <w:sz w:val="28"/>
          <w:szCs w:val="28"/>
        </w:rPr>
        <w:t>е</w:t>
      </w:r>
      <w:r w:rsidRPr="0036778F">
        <w:rPr>
          <w:rFonts w:ascii="Times New Roman" w:hAnsi="Times New Roman" w:cs="Times New Roman"/>
          <w:sz w:val="28"/>
          <w:szCs w:val="28"/>
        </w:rPr>
        <w:t>ские ил-люстрации и т.п.);</w:t>
      </w:r>
    </w:p>
    <w:p w:rsidR="00C4095A" w:rsidRPr="0036778F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>наличие демонстрационных технических средств (экран, телевизор, ноутбук, колонки и т.п.);</w:t>
      </w:r>
    </w:p>
    <w:p w:rsidR="00C4095A" w:rsidRPr="00705C06" w:rsidRDefault="00C4095A" w:rsidP="00C4095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78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6778F">
        <w:rPr>
          <w:rFonts w:ascii="Times New Roman" w:hAnsi="Times New Roman" w:cs="Times New Roman"/>
          <w:sz w:val="28"/>
          <w:szCs w:val="28"/>
        </w:rPr>
        <w:tab/>
        <w:t xml:space="preserve">подбор оборудования для организации игровой </w:t>
      </w:r>
      <w:r>
        <w:rPr>
          <w:rFonts w:ascii="Times New Roman" w:hAnsi="Times New Roman" w:cs="Times New Roman"/>
          <w:sz w:val="28"/>
          <w:szCs w:val="28"/>
        </w:rPr>
        <w:t>деятельности (атрибуты для игр).</w:t>
      </w:r>
    </w:p>
    <w:p w:rsidR="00D0761E" w:rsidRPr="00D0761E" w:rsidRDefault="00D0761E" w:rsidP="00C4095A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4095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0761E">
        <w:rPr>
          <w:rFonts w:ascii="Times New Roman" w:hAnsi="Times New Roman" w:cs="Times New Roman"/>
          <w:b/>
          <w:sz w:val="28"/>
          <w:szCs w:val="28"/>
        </w:rPr>
        <w:t>Учебный план для работы с детьми старшего дошкольного возраста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8505"/>
        <w:gridCol w:w="993"/>
      </w:tblGrid>
      <w:tr w:rsidR="00D0761E" w:rsidRPr="00D0761E" w:rsidTr="00C4095A">
        <w:trPr>
          <w:trHeight w:val="4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тий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Знакомство с «Куборо»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Спонтанная индивидуальная Куборо– игра детей. Классификация «Обследование отверстий».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Знакомство с номерами кубиков. Игры «Определи на ощупь номер кубика».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Строительство позиции из трех кубиков (обследование правильн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сти выполнения задания, путем тактильных ощущений)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61E" w:rsidRPr="00D0761E" w:rsidTr="00C4095A">
        <w:trPr>
          <w:trHeight w:val="1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 Игры « Определи на ощупь»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5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определять название кубика по номеру. Игра «Отгадай по таблице на ощупь»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Логические закономерности «Что лишнее в цепочке построения»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 Учимся строить по схеме. Игра «Отгадай на ощупь номер кубика»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1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Спонтанная индивидуальная игра куборо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61E" w:rsidRPr="00D0761E" w:rsidTr="00C4095A">
        <w:trPr>
          <w:trHeight w:val="2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Туннель для Незнайки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Постройка простых комбинаций  «Мы строители»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Знакомимся с новыми номерами кубиков игра  «Мы исследователи»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Лабиринт для «Незнайки»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61E" w:rsidRPr="00D0761E" w:rsidTr="00C4095A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Игра «Отгадай на ощупь » постройка по схеме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61E" w:rsidRPr="00D0761E" w:rsidTr="00C4095A">
        <w:trPr>
          <w:trHeight w:val="1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Дом для «Незнайки»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Многоэтажный домик для «Знайки»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Продолжаем знакомство с нумерацией куборо. Игра «Найди куборо по картинке»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«Дворец для Принцессы», с двумя выходами по желобку, внутри к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бора.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5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 «Построй по схеме»,  «Угадай на ощупь»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по замыслу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Демонстрация способностей работы с куборо  «Мы будущие инж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неры»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4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Проверка названия куборо по номерам «Определи на ощупь, по ка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тинке».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12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Совместное занятие с детьми МБОУ Лицея №2 «Сооружаем вм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сте»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Конструирование по замыслу.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«Ищем новые пути в комбинациях куборо»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1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Мы будущие инженеры «Работа по замыслу»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3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Выставка конструкций.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1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 xml:space="preserve"> «Удивляем маму и папу»  Соревнование Куборо - дети и родители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751DFD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761E" w:rsidRPr="00D0761E" w:rsidTr="00C4095A">
        <w:trPr>
          <w:trHeight w:val="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D0761E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61E">
              <w:rPr>
                <w:rFonts w:ascii="Times New Roman" w:hAnsi="Times New Roman" w:cs="Times New Roman"/>
                <w:sz w:val="28"/>
                <w:szCs w:val="28"/>
              </w:rPr>
              <w:t>Конструирование по замыслу. Диагностика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1E" w:rsidRPr="00D0761E" w:rsidRDefault="00751DFD" w:rsidP="00D076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75A69" w:rsidRPr="002A7C70" w:rsidRDefault="00475A69" w:rsidP="00BD69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61E" w:rsidRPr="002A7C70" w:rsidRDefault="00C4095A" w:rsidP="00C4095A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2.7</w:t>
      </w:r>
      <w:r w:rsidR="00BD6904"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>. Перспективн</w:t>
      </w:r>
      <w:r w:rsidR="00475A69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2A7C70">
        <w:rPr>
          <w:rFonts w:ascii="Times New Roman" w:hAnsi="Times New Roman" w:cs="Times New Roman"/>
          <w:b/>
          <w:sz w:val="28"/>
          <w:szCs w:val="28"/>
          <w:lang w:eastAsia="ru-RU"/>
        </w:rPr>
        <w:t>-календарное</w:t>
      </w:r>
      <w:r w:rsidR="00BD6904"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планирование деятельности</w:t>
      </w:r>
      <w:r w:rsidR="002A7C7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1063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410"/>
        <w:gridCol w:w="6379"/>
      </w:tblGrid>
      <w:tr w:rsidR="002A7C70" w:rsidRPr="002A7C70" w:rsidTr="00C4095A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2A7C70" w:rsidRPr="002A7C70" w:rsidTr="00C4095A">
        <w:trPr>
          <w:trHeight w:val="53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1.«Знакомство с Куборо»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с правилами кружка. Познакомить  с историей куборо. Презентация «История конс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руктора». С/Р игра «Строители»</w:t>
            </w:r>
          </w:p>
        </w:tc>
      </w:tr>
      <w:tr w:rsidR="002A7C70" w:rsidRPr="002A7C70" w:rsidTr="00C4095A">
        <w:trPr>
          <w:trHeight w:val="540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2. Спонтанная индивидуальная Куборо – игра 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тей. Классифик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ция «Обследов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ние отверстий».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Спонтанная индивидуальная игра детей с конс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руктором. Обследование  кубиков и отверстий на них. Игра «Отгадай»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по стране «Куборушки»</w:t>
            </w:r>
          </w:p>
        </w:tc>
      </w:tr>
      <w:tr w:rsidR="002A7C70" w:rsidRPr="002A7C70" w:rsidTr="00C4095A">
        <w:trPr>
          <w:trHeight w:val="570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3. Знакомство с нумерацией  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боро.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Объяснить детям, что каждый кубик имеет свой номер. Игра «Найди такой же»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«Мы конструкторы»</w:t>
            </w:r>
          </w:p>
        </w:tc>
      </w:tr>
      <w:tr w:rsidR="002A7C70" w:rsidRPr="002A7C70" w:rsidTr="00C4095A">
        <w:trPr>
          <w:trHeight w:val="836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4. Игра «Опред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ли на ощупь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мер кубика».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«Определи на ощупь номер кубика» позвол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ет запомнить номер кубика и строение отверстий.</w:t>
            </w:r>
          </w:p>
        </w:tc>
      </w:tr>
      <w:tr w:rsidR="002A7C70" w:rsidRPr="002A7C70" w:rsidTr="00C4095A">
        <w:trPr>
          <w:cantSplit/>
          <w:trHeight w:val="1115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5-6. Строительс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во позиции из трех кубиков (о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следование пр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вильности в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полнения зад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ния, путем та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тильных ощущ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ний)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Показать детям, что при внимательном обследов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нии отверстий на ощупь, определение куборо по цифрам приведет к положительному результату: построению тоннеля, желобка.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«Назови» Презентация «Город куборушек»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7. Игры «Опред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ли на ощупь»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Игра проводиться с целью развития умения 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следовательски подходить к игре.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названия куборо по цифрам, что обле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 и ускорит построение постройки 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Соревнования. «Кто больше отгадает»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на внимания.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8. Продолжать определять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звание кубика по номеру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«Отгадай по таблице на ощупь»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определять  куборо по номеру, через игру, при помощи таблицы, находить на ощупь с закрытыми глазами кубик. Здесь развив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ется у детей воображение, память, тактильные .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ощущения.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«Найди и отгадай»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царство Куборо.</w:t>
            </w:r>
          </w:p>
        </w:tc>
      </w:tr>
      <w:tr w:rsidR="002A7C70" w:rsidRPr="002A7C70" w:rsidTr="00C4095A">
        <w:trPr>
          <w:cantSplit/>
          <w:trHeight w:val="741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9. Логические з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кономерности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лишнее в цепочке постро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ния»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Учить находить ошибки в построении, путем 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следования, с помощью  тактильных ощущений (на ощупь) находить ошибку.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на внимание «Найди ошибку»</w:t>
            </w:r>
          </w:p>
        </w:tc>
      </w:tr>
      <w:tr w:rsidR="002A7C70" w:rsidRPr="002A7C70" w:rsidTr="00C4095A">
        <w:trPr>
          <w:cantSplit/>
          <w:trHeight w:val="408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10.  Учимся стр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ить по схеме. 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ра «Угадай на ощупь номер 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бика»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 и пространстве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ного воображения, закрепление формы кирпич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ков.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«Чудесный мешочек»: В тёмном мешке дет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ли разные по форме. Педагог показывает деталь, ребёнок должен вытащить на ощупь такой же по форме и назвать номер кубика.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Второй вариант, педагог на слух называет деталь, ребёнок должен на ощупь вытащить ту же деталь.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строить, используя схему.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«Схемы наши помощники»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 «Найди ошибку»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11. Туннель для Незнайки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Учимся играть группой, находить компромисс.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Учить находить ошибки в построении, путем 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следования, с помощью  тактильных ощущений (на ощупь), находить ошибку.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«Наши достижения»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Создать мультфильм  «Туннель для незнайки»</w:t>
            </w:r>
          </w:p>
        </w:tc>
      </w:tr>
      <w:tr w:rsidR="002A7C70" w:rsidRPr="002A7C70" w:rsidTr="00C4095A">
        <w:trPr>
          <w:trHeight w:val="422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12. Постройка простых комб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наций «Мы строители»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Побуждать детей к созданию вариантов констру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ций, добавляя разные детали. Изменять постройки двумя способами: заменяя одни детали другими или надстраивая их в высоту, длину. 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Развивать желание сооружать постройки по собс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венному замыслу. Д/И «Будь внимателен»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Презентация  о профессии «Архитектор»</w:t>
            </w:r>
          </w:p>
        </w:tc>
      </w:tr>
      <w:tr w:rsidR="002A7C70" w:rsidRPr="002A7C70" w:rsidTr="00C4095A">
        <w:trPr>
          <w:trHeight w:val="86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13. Знакомство с новыми номерами кубиков. Игра «Мы исследов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тели»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Учимся определять кубики по номерам.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Формируется умение работать в команде, прих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дить к общему мнению, прислушиваться к тов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рищу по команде. Подходить к заданной теме и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следовательски. С/Р игра «Мы исследователи»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14 - 15. Лабиринт для Незнайки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обучаться обыгрывать постройки, объединять их по сюжету: дорожка и дома - улица; замок, и т.д. Учимся помогать окружающим.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«Найди такой же кубик»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«Сделай так же»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снимать фильм о Незнайке.</w:t>
            </w:r>
          </w:p>
        </w:tc>
      </w:tr>
      <w:tr w:rsidR="002A7C70" w:rsidRPr="002A7C70" w:rsidTr="00C4095A">
        <w:trPr>
          <w:cantSplit/>
          <w:trHeight w:val="267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16. Дом для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знайки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Использование ИКТ Игра «Куборушки»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Дети строят дом для Незнайки, повторят постро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ние за игрой на компьютере, пошагово.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составлять фильм для Незнайки.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Каждый шаг построения дети фотографируют, з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 с помощью воспитателя составляться фильм из фонографий ,как дети строили дом.  </w:t>
            </w:r>
          </w:p>
        </w:tc>
      </w:tr>
      <w:tr w:rsidR="002A7C70" w:rsidRPr="002A7C70" w:rsidTr="00C4095A">
        <w:trPr>
          <w:cantSplit/>
          <w:trHeight w:val="135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17- 18. Спонта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ная индивидуал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ная игра Куборо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Свободное конструирование по замыслу в дни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вогодних каникул.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Игры по желанию детей.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созданных фильмов про незнайку.</w:t>
            </w:r>
          </w:p>
        </w:tc>
      </w:tr>
      <w:tr w:rsidR="002A7C70" w:rsidRPr="002A7C70" w:rsidTr="00C4095A">
        <w:trPr>
          <w:cantSplit/>
          <w:trHeight w:val="314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19 - 20. Создание построек по сх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мам.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учиться работать по схеме. Формир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вать умение работать в команде, приходить к 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щему мнению, прислушиваться к товарищу по 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манде.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Игра «Угадай на ощупь».</w:t>
            </w:r>
          </w:p>
        </w:tc>
      </w:tr>
      <w:tr w:rsidR="002A7C70" w:rsidRPr="002A7C70" w:rsidTr="00C4095A">
        <w:trPr>
          <w:cantSplit/>
          <w:trHeight w:val="58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21. Многоэта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 домик для Знайки.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Переходим на многоуровневые постройки. Поб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ждать у детей желания строить более сложные конструкции. Учить исследовательски подходить к данному построению, чтобы не допустить ошибки. Каждый шаг фиксируется фотоаппаратом для со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дания нового фильма «Домик для Знайки»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Затем детям предлагается игра «Помоги другу». Дети строят постройку позиции, рядом сидящий товарищ должен найти ошибку и помочь испр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вить.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22. Продолжаем знакомство с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мерацией куборо.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Продолжаем знакомить детей с кубиками их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мерацией. Игра «Определи кубик на ощупь» дети с закрытыми глазами должны определить номер 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бика.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Игра «Найди кубик по картинке». 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тям предлагается при помощи схемы картинки, найти такой же кубик, назвать его номер.</w:t>
            </w:r>
          </w:p>
        </w:tc>
      </w:tr>
      <w:tr w:rsidR="002A7C70" w:rsidRPr="002A7C70" w:rsidTr="00C4095A">
        <w:trPr>
          <w:trHeight w:val="558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23. Дворец для принцессы, с двумя выходами по желобку, ту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нель.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Через С/Р игру «Мы строители», вызвать у детей желание помогать .Дети строят замок без схемы ,по замыслу, но придерживаясь заданного задания ,чтобы в постройке  проходил туннель и желобок в верхней части постройки.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обучаться обыгрывать постройки, объединять их по сюжету: дорожка ,замок, и т.д.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24. Соревнование «Построй по сх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ме», «Угадай на ощупь»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«Кто быстрее построит башню» (командная игра)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 построения простейшей конс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рукции;  учить строить в команде, помогать друг другу.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Через Игру «Найди такой же» закрепляем номера кубиков.</w:t>
            </w:r>
          </w:p>
        </w:tc>
      </w:tr>
      <w:tr w:rsidR="002A7C70" w:rsidRPr="002A7C70" w:rsidTr="00C4095A">
        <w:trPr>
          <w:cantSplit/>
          <w:trHeight w:val="51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25. Конструир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вание по  замы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лу.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Через игру «У кого выше?» (строительство ба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ни) формируем навыки построения много уровн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вых сооружений с туннелями и желобками.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закрепляем навык построения простейшей конс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рукции; развивать ловкость, внимание.</w:t>
            </w:r>
          </w:p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Подводить детей к простейшему анализу созда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</w:t>
            </w:r>
            <w:r w:rsidRPr="002A7C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ных построек. 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26. Демонстрация способностей 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боты с куборо «Мы будущие инженеры»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Презентовать свои работы детям старших групп. Соревнование «Строим постройки по замыслу». Предоставить детям возможность продемонстр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ровать свои навыки в познании куборо констру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тора. 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27. Проверка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звания кубиков по номерам «О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редели на ощупь, по картинке»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Соревнование. Через игры «Определи на ощупь», определи по картинки, дети показывают свои зн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ния  о конструкторе.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F53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28. Совместное занятие с детьми </w:t>
            </w:r>
            <w:r w:rsidR="002F535C">
              <w:rPr>
                <w:rFonts w:ascii="Times New Roman" w:eastAsia="Calibri" w:hAnsi="Times New Roman" w:cs="Times New Roman"/>
                <w:sz w:val="28"/>
                <w:szCs w:val="28"/>
              </w:rPr>
              <w:t>школы - интерн</w:t>
            </w:r>
            <w:r w:rsidR="002F535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2F535C">
              <w:rPr>
                <w:rFonts w:ascii="Times New Roman" w:eastAsia="Calibri" w:hAnsi="Times New Roman" w:cs="Times New Roman"/>
                <w:sz w:val="28"/>
                <w:szCs w:val="28"/>
              </w:rPr>
              <w:t>та № 1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«Сооруж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ем вместе».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царство куборо. Взаимодействие с другими детьми предоставляет детям возможность общаться ,находить новых друзей, а также прод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монстрировать свои знания перед старшими све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стниками, настраивает детей на дальнейшее пос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щения кружка в Лицее №2.</w:t>
            </w:r>
          </w:p>
        </w:tc>
      </w:tr>
      <w:tr w:rsidR="002A7C70" w:rsidRPr="002A7C70" w:rsidTr="00C4095A">
        <w:trPr>
          <w:cantSplit/>
          <w:trHeight w:val="57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29. Фестиваль «В царстве кубор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шек»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Фестиваль проводиться с детьми других садов, а так же с лицеем №2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Детям предоставляется возможность подружиться с другими детьми, продемонстрировать приобр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тённый опыт в данной игре.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30. Ищем новые пути в комбин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циях куборо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«Мы исследователи». Через игру побуждать детей на более сложные постройки, используя приобр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тённые знания. Просмотр фильма «Знайка и 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знайка», вспомнить какие комбинации мы испол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зовали в постройках и как их можно усложнить. Дети учатся подходить к данному вопросу иссл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довательски, общаться, приходить к общему мн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нию, решать проблему.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31. Мы – будущие инженеры. Работа по замыслу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Детям предоставляется возможность продемонс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рировать накопившийся опыт в построении сло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ных построек, предоставляется возможность пр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явить свою фантазии, исследовательски подходить к решению проблемы.</w:t>
            </w:r>
          </w:p>
        </w:tc>
      </w:tr>
      <w:tr w:rsidR="002A7C70" w:rsidRPr="002A7C70" w:rsidTr="00C4095A">
        <w:trPr>
          <w:trHeight w:val="276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32. Выставка ко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струкций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Оформить фотовыставку « Инженерики»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Дети оформляют выставку различными постро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ками. Демонстрируем черезна фотовыставку свои работы</w:t>
            </w:r>
          </w:p>
        </w:tc>
      </w:tr>
      <w:tr w:rsidR="002A7C70" w:rsidRPr="002A7C70" w:rsidTr="00C4095A">
        <w:trPr>
          <w:cantSplit/>
          <w:trHeight w:val="79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C70" w:rsidRPr="002A7C70" w:rsidRDefault="002A7C70" w:rsidP="00751D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33 «Удивляем маму и папу». Соревнования Куборо – дети и родители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Соревнование с родителями. Показать родителям знания детей в конструировании  конструктора «Куборо».</w:t>
            </w:r>
          </w:p>
        </w:tc>
      </w:tr>
      <w:tr w:rsidR="002A7C70" w:rsidRPr="002A7C70" w:rsidTr="00C4095A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C70" w:rsidRPr="002A7C70" w:rsidRDefault="002A7C70" w:rsidP="002A7C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751DFD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2A7C70"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. Конструир</w:t>
            </w:r>
            <w:r w:rsidR="002A7C70"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2A7C70"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вание по замыслу. Диагностика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7C70">
              <w:rPr>
                <w:rFonts w:ascii="Times New Roman" w:eastAsia="Calibri" w:hAnsi="Times New Roman" w:cs="Times New Roman"/>
                <w:sz w:val="28"/>
                <w:szCs w:val="28"/>
              </w:rPr>
              <w:t>Строим по желанию.</w:t>
            </w:r>
          </w:p>
          <w:p w:rsidR="002A7C70" w:rsidRPr="002A7C70" w:rsidRDefault="002A7C70" w:rsidP="002A7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75A69" w:rsidRPr="00B45F1B" w:rsidRDefault="00475A69" w:rsidP="00BD69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75A69" w:rsidRPr="00BD6904" w:rsidRDefault="00C4095A" w:rsidP="00794842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2.8</w:t>
      </w:r>
      <w:r w:rsidR="00BD6904" w:rsidRPr="00B45F1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75A69" w:rsidRPr="00BD6904">
        <w:rPr>
          <w:rFonts w:ascii="Times New Roman" w:hAnsi="Times New Roman" w:cs="Times New Roman"/>
          <w:b/>
          <w:sz w:val="28"/>
          <w:szCs w:val="28"/>
        </w:rPr>
        <w:t>Взаимодействие с педагогами и родителями</w:t>
      </w:r>
    </w:p>
    <w:p w:rsidR="00475A69" w:rsidRPr="00BD6904" w:rsidRDefault="00475A69" w:rsidP="007948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904">
        <w:rPr>
          <w:rFonts w:ascii="Times New Roman" w:hAnsi="Times New Roman" w:cs="Times New Roman"/>
          <w:b/>
          <w:sz w:val="28"/>
          <w:szCs w:val="28"/>
        </w:rPr>
        <w:t>Перспективно-календарное планирование.</w:t>
      </w:r>
    </w:p>
    <w:tbl>
      <w:tblPr>
        <w:tblStyle w:val="a7"/>
        <w:tblW w:w="10207" w:type="dxa"/>
        <w:tblInd w:w="-601" w:type="dxa"/>
        <w:tblLayout w:type="fixed"/>
        <w:tblLook w:val="04A0"/>
      </w:tblPr>
      <w:tblGrid>
        <w:gridCol w:w="1135"/>
        <w:gridCol w:w="7938"/>
        <w:gridCol w:w="1134"/>
      </w:tblGrid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 «Куборо»</w:t>
            </w: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Анкета для родителей </w:t>
            </w: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«Нужно ли это моему ребенку»</w:t>
            </w: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Приём заявлений от родителей на посещение кружка.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Default="00D46B65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конструированию:</w:t>
            </w:r>
          </w:p>
          <w:p w:rsidR="00D46B65" w:rsidRPr="00BD6904" w:rsidRDefault="002F535C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«Юные инженеры», совместно со школой интернат №1.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Default="00D46B65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 – игра:</w:t>
            </w:r>
          </w:p>
          <w:p w:rsidR="00D46B65" w:rsidRDefault="00046076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группа: «В гости к З</w:t>
            </w:r>
            <w:r w:rsidR="00D46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найке».</w:t>
            </w:r>
          </w:p>
          <w:p w:rsidR="00D46B65" w:rsidRPr="00BD6904" w:rsidRDefault="00D46B65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группа: «Мой город».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3521A7" w:rsidP="00296215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чемпионат «Куборо».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кабрь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2F535C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Новогодняя куборо-викторина, совместно со школой интерн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 №1.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046076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 – игра : «По сказочным дорожкам»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046076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д/с «Ромашка», «Золотой ключик», Куборо –фестиваль «Конструкторский бум».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046076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в космос Куборо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475A69" w:rsidRPr="00BD6904" w:rsidTr="00C4095A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 - выставки на тему:</w:t>
            </w:r>
          </w:p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«Вот как мы умеем!»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5A69" w:rsidRPr="00BD6904" w:rsidRDefault="00475A69" w:rsidP="002962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6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BD6904" w:rsidRDefault="00BD6904" w:rsidP="00BD69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75A69" w:rsidRDefault="00475A69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898" w:rsidRDefault="00486898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F344F" w:rsidRDefault="007F344F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BD6904">
        <w:rPr>
          <w:rFonts w:ascii="Times New Roman" w:hAnsi="Times New Roman" w:cs="Times New Roman"/>
          <w:b/>
          <w:sz w:val="28"/>
          <w:szCs w:val="28"/>
          <w:lang w:eastAsia="ru-RU"/>
        </w:rPr>
        <w:t>. Организационный  раздел.</w:t>
      </w:r>
    </w:p>
    <w:p w:rsidR="007337E4" w:rsidRPr="00BD6904" w:rsidRDefault="007337E4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51C3" w:rsidRPr="009751C3" w:rsidRDefault="007F344F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1C3">
        <w:rPr>
          <w:rFonts w:ascii="Times New Roman" w:hAnsi="Times New Roman" w:cs="Times New Roman"/>
          <w:b/>
          <w:sz w:val="28"/>
          <w:szCs w:val="28"/>
          <w:lang w:eastAsia="ru-RU"/>
        </w:rPr>
        <w:t>3.1.</w:t>
      </w:r>
      <w:r w:rsidR="009751C3" w:rsidRPr="009751C3">
        <w:rPr>
          <w:rFonts w:ascii="Times New Roman" w:hAnsi="Times New Roman" w:cs="Times New Roman"/>
          <w:b/>
          <w:sz w:val="28"/>
          <w:szCs w:val="28"/>
        </w:rPr>
        <w:t xml:space="preserve"> Психолого-педагогические условия, обеспечивающие развитие ребенка.</w:t>
      </w:r>
    </w:p>
    <w:p w:rsid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В соответствии с Федеральной образовательной программой, ООП ДОУ предп</w:t>
      </w:r>
      <w:r w:rsidRPr="009751C3">
        <w:rPr>
          <w:rFonts w:ascii="Times New Roman" w:hAnsi="Times New Roman" w:cs="Times New Roman"/>
          <w:sz w:val="28"/>
          <w:szCs w:val="28"/>
        </w:rPr>
        <w:t>о</w:t>
      </w:r>
      <w:r w:rsidRPr="009751C3">
        <w:rPr>
          <w:rFonts w:ascii="Times New Roman" w:hAnsi="Times New Roman" w:cs="Times New Roman"/>
          <w:sz w:val="28"/>
          <w:szCs w:val="28"/>
        </w:rPr>
        <w:t>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</w:t>
      </w:r>
      <w:r w:rsidRPr="009751C3">
        <w:rPr>
          <w:rFonts w:ascii="Times New Roman" w:hAnsi="Times New Roman" w:cs="Times New Roman"/>
          <w:sz w:val="28"/>
          <w:szCs w:val="28"/>
        </w:rPr>
        <w:t>о</w:t>
      </w:r>
      <w:r w:rsidRPr="009751C3">
        <w:rPr>
          <w:rFonts w:ascii="Times New Roman" w:hAnsi="Times New Roman" w:cs="Times New Roman"/>
          <w:sz w:val="28"/>
          <w:szCs w:val="28"/>
        </w:rPr>
        <w:t>стями и интересами: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lastRenderedPageBreak/>
        <w:t>1) признание детства как уникального периода в становлении человека, поним</w:t>
      </w:r>
      <w:r w:rsidRPr="009751C3">
        <w:rPr>
          <w:rFonts w:ascii="Times New Roman" w:hAnsi="Times New Roman" w:cs="Times New Roman"/>
          <w:sz w:val="28"/>
          <w:szCs w:val="28"/>
        </w:rPr>
        <w:t>а</w:t>
      </w:r>
      <w:r w:rsidRPr="009751C3">
        <w:rPr>
          <w:rFonts w:ascii="Times New Roman" w:hAnsi="Times New Roman" w:cs="Times New Roman"/>
          <w:sz w:val="28"/>
          <w:szCs w:val="28"/>
        </w:rPr>
        <w:t>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2) решение образовательных задач с использованием как новых форм организ</w:t>
      </w:r>
      <w:r w:rsidRPr="009751C3">
        <w:rPr>
          <w:rFonts w:ascii="Times New Roman" w:hAnsi="Times New Roman" w:cs="Times New Roman"/>
          <w:sz w:val="28"/>
          <w:szCs w:val="28"/>
        </w:rPr>
        <w:t>а</w:t>
      </w:r>
      <w:r w:rsidRPr="009751C3">
        <w:rPr>
          <w:rFonts w:ascii="Times New Roman" w:hAnsi="Times New Roman" w:cs="Times New Roman"/>
          <w:sz w:val="28"/>
          <w:szCs w:val="28"/>
        </w:rPr>
        <w:t>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3) обеспечение преемственности содержания и форм организации образовател</w:t>
      </w:r>
      <w:r w:rsidRPr="009751C3">
        <w:rPr>
          <w:rFonts w:ascii="Times New Roman" w:hAnsi="Times New Roman" w:cs="Times New Roman"/>
          <w:sz w:val="28"/>
          <w:szCs w:val="28"/>
        </w:rPr>
        <w:t>ь</w:t>
      </w:r>
      <w:r w:rsidRPr="009751C3">
        <w:rPr>
          <w:rFonts w:ascii="Times New Roman" w:hAnsi="Times New Roman" w:cs="Times New Roman"/>
          <w:sz w:val="28"/>
          <w:szCs w:val="28"/>
        </w:rPr>
        <w:t>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4) учет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5) создание развивающей и эмоционально комфортной для ребенка образовател</w:t>
      </w:r>
      <w:r w:rsidRPr="009751C3">
        <w:rPr>
          <w:rFonts w:ascii="Times New Roman" w:hAnsi="Times New Roman" w:cs="Times New Roman"/>
          <w:sz w:val="28"/>
          <w:szCs w:val="28"/>
        </w:rPr>
        <w:t>ь</w:t>
      </w:r>
      <w:r w:rsidRPr="009751C3">
        <w:rPr>
          <w:rFonts w:ascii="Times New Roman" w:hAnsi="Times New Roman" w:cs="Times New Roman"/>
          <w:sz w:val="28"/>
          <w:szCs w:val="28"/>
        </w:rPr>
        <w:t>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</w:t>
      </w:r>
      <w:r w:rsidRPr="009751C3">
        <w:rPr>
          <w:rFonts w:ascii="Times New Roman" w:hAnsi="Times New Roman" w:cs="Times New Roman"/>
          <w:sz w:val="28"/>
          <w:szCs w:val="28"/>
        </w:rPr>
        <w:t>о</w:t>
      </w:r>
      <w:r w:rsidRPr="009751C3">
        <w:rPr>
          <w:rFonts w:ascii="Times New Roman" w:hAnsi="Times New Roman" w:cs="Times New Roman"/>
          <w:sz w:val="28"/>
          <w:szCs w:val="28"/>
        </w:rPr>
        <w:t>сти, в которой ребенок реализует право на свободу выбора деятельности, партнера, средств и прочее;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7) индивидуализация образования 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751C3">
        <w:rPr>
          <w:rFonts w:ascii="Times New Roman" w:hAnsi="Times New Roman" w:cs="Times New Roman"/>
          <w:sz w:val="28"/>
          <w:szCs w:val="28"/>
        </w:rPr>
        <w:t>) 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751C3">
        <w:rPr>
          <w:rFonts w:ascii="Times New Roman" w:hAnsi="Times New Roman" w:cs="Times New Roman"/>
          <w:sz w:val="28"/>
          <w:szCs w:val="28"/>
        </w:rPr>
        <w:t>) 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:rsid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751C3">
        <w:rPr>
          <w:rFonts w:ascii="Times New Roman" w:hAnsi="Times New Roman" w:cs="Times New Roman"/>
          <w:sz w:val="28"/>
          <w:szCs w:val="28"/>
        </w:rPr>
        <w:t>) 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9751C3">
        <w:rPr>
          <w:rFonts w:ascii="Times New Roman" w:hAnsi="Times New Roman" w:cs="Times New Roman"/>
          <w:sz w:val="28"/>
          <w:szCs w:val="28"/>
        </w:rPr>
        <w:t>) взаимодействие с различными социальными институтами (сферы образования, культуры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51C3">
        <w:rPr>
          <w:rFonts w:ascii="Times New Roman" w:hAnsi="Times New Roman" w:cs="Times New Roman"/>
          <w:sz w:val="28"/>
          <w:szCs w:val="28"/>
        </w:rPr>
        <w:t>другими социально-воспитательными субъектами открытой образовател</w:t>
      </w:r>
      <w:r w:rsidRPr="009751C3">
        <w:rPr>
          <w:rFonts w:ascii="Times New Roman" w:hAnsi="Times New Roman" w:cs="Times New Roman"/>
          <w:sz w:val="28"/>
          <w:szCs w:val="28"/>
        </w:rPr>
        <w:t>ь</w:t>
      </w:r>
      <w:r w:rsidRPr="009751C3">
        <w:rPr>
          <w:rFonts w:ascii="Times New Roman" w:hAnsi="Times New Roman" w:cs="Times New Roman"/>
          <w:sz w:val="28"/>
          <w:szCs w:val="28"/>
        </w:rPr>
        <w:t xml:space="preserve">ной системы), использование форм и методов взаимодействия, востребованных </w:t>
      </w:r>
      <w:r w:rsidRPr="009751C3">
        <w:rPr>
          <w:rFonts w:ascii="Times New Roman" w:hAnsi="Times New Roman" w:cs="Times New Roman"/>
          <w:sz w:val="28"/>
          <w:szCs w:val="28"/>
        </w:rPr>
        <w:lastRenderedPageBreak/>
        <w:t>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9751C3" w:rsidRPr="009751C3" w:rsidRDefault="00CC294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751C3" w:rsidRPr="009751C3">
        <w:rPr>
          <w:rFonts w:ascii="Times New Roman" w:hAnsi="Times New Roman" w:cs="Times New Roman"/>
          <w:sz w:val="28"/>
          <w:szCs w:val="28"/>
        </w:rPr>
        <w:t>) использование широких возможностей социальной среды, социума как дополнительного средства развития личности, совершенствования процесса ее социализации;</w:t>
      </w:r>
    </w:p>
    <w:p w:rsidR="00CC2943" w:rsidRDefault="00CC294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751C3" w:rsidRPr="009751C3">
        <w:rPr>
          <w:rFonts w:ascii="Times New Roman" w:hAnsi="Times New Roman" w:cs="Times New Roman"/>
          <w:sz w:val="28"/>
          <w:szCs w:val="28"/>
        </w:rPr>
        <w:t>) обеспечение возможностей для обсуждения Федеральной программы, поиска, использования материалов, обеспечивающих ее реализацию, в том числе в информационной среде.</w:t>
      </w:r>
    </w:p>
    <w:p w:rsidR="009751C3" w:rsidRPr="00CC294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b/>
          <w:sz w:val="28"/>
          <w:szCs w:val="28"/>
        </w:rPr>
        <w:t>3.2. Особенности организации развивающей предметно-пространственной среды.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1C3">
        <w:rPr>
          <w:rFonts w:ascii="Times New Roman" w:hAnsi="Times New Roman" w:cs="Times New Roman"/>
          <w:sz w:val="28"/>
          <w:szCs w:val="28"/>
        </w:rPr>
        <w:t>РППС рассматривается как часть образовательной среды и фактор, обогащающий развитие детей. РППС ДОО выступает основой для разнообразной, разносторонне развивающей, содержательной и привлекательной для каждого ребенка деятельности.</w:t>
      </w:r>
    </w:p>
    <w:p w:rsidR="009751C3" w:rsidRPr="009751C3" w:rsidRDefault="009751C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294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</w:t>
      </w:r>
      <w:r w:rsidRPr="009751C3">
        <w:rPr>
          <w:rFonts w:ascii="Times New Roman" w:hAnsi="Times New Roman" w:cs="Times New Roman"/>
          <w:sz w:val="28"/>
          <w:szCs w:val="28"/>
        </w:rPr>
        <w:t xml:space="preserve">среда обеспечивает максимальную реализацию образовательного потенциала пространства группы, материалов, оборудования и инвентаря для развития детей дошкольного возраста в соответствии с особенностями каждого, охраны и укрепления их здоровья, возможность общения и совместной деятельности детей (в том числе детей разного возраста) и взрослых, </w:t>
      </w:r>
      <w:r w:rsidR="00CC2943">
        <w:rPr>
          <w:rFonts w:ascii="Times New Roman" w:hAnsi="Times New Roman" w:cs="Times New Roman"/>
          <w:sz w:val="28"/>
          <w:szCs w:val="28"/>
        </w:rPr>
        <w:t>двигательной активности детей</w:t>
      </w:r>
      <w:r w:rsidRPr="009751C3">
        <w:rPr>
          <w:rFonts w:ascii="Times New Roman" w:hAnsi="Times New Roman" w:cs="Times New Roman"/>
          <w:sz w:val="28"/>
          <w:szCs w:val="28"/>
        </w:rPr>
        <w:t>.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</w:rPr>
        <w:t>Для эффективной организации занятий по конструированию в нашем детском саду была создана творческая среда, облегчающая ребенку возможность раскрытия собственного потенциала, позволяющая ему свободно действовать, побуждающая его к познанию окружающего мира.  </w:t>
      </w:r>
      <w:r w:rsidRPr="0036778F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проходят в логопедическом кабинете,  а для того, чтобы работа велась полноценно </w:t>
      </w:r>
      <w:r w:rsidRPr="003677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дети не потеряли интерес к деятельности </w:t>
      </w:r>
      <w:r w:rsidRPr="0036778F">
        <w:rPr>
          <w:rFonts w:ascii="Times New Roman" w:hAnsi="Times New Roman" w:cs="Times New Roman"/>
          <w:sz w:val="28"/>
          <w:szCs w:val="28"/>
          <w:lang w:eastAsia="ru-RU"/>
        </w:rPr>
        <w:t>в работе с конструктором,  в кабинете создана микрозона конструирования конструкт</w:t>
      </w:r>
      <w:r w:rsidRPr="0036778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36778F">
        <w:rPr>
          <w:rFonts w:ascii="Times New Roman" w:hAnsi="Times New Roman" w:cs="Times New Roman"/>
          <w:sz w:val="28"/>
          <w:szCs w:val="28"/>
          <w:lang w:eastAsia="ru-RU"/>
        </w:rPr>
        <w:t>рами «Куборо», где находиться весь необходимый материал: конструктор, ноутбук, пособия для работы с конструктором и др. В уголке так же имеется  выставочное панно для работ из конструктора и фото построек, зафиксированных в процессе постройки их детьми.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Для обеспечения интереса детей разработаны модули: 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туннель для моста; 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море; 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фигурки кубиков;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царство куборушек; 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модуль для дыхательной гимнастики «Летим вместе с куборушками»; 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 для изучения нумерации кубиков;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мнемосхемы.</w:t>
      </w:r>
    </w:p>
    <w:p w:rsidR="00CC2943" w:rsidRPr="0036778F" w:rsidRDefault="00CC2943" w:rsidP="00CC294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 ящик «Отгадай-ка на ощупь».</w:t>
      </w:r>
    </w:p>
    <w:p w:rsidR="0044513A" w:rsidRDefault="00CC2943" w:rsidP="0044513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78F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 (в нем собрана вся информация о конструкторе).</w:t>
      </w:r>
    </w:p>
    <w:p w:rsidR="00486898" w:rsidRDefault="00486898" w:rsidP="0044513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898" w:rsidRDefault="00486898" w:rsidP="0044513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EB9" w:rsidRPr="0044513A" w:rsidRDefault="00B42EB9" w:rsidP="0044513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B9">
        <w:rPr>
          <w:rFonts w:ascii="Times New Roman" w:hAnsi="Times New Roman" w:cs="Times New Roman"/>
          <w:b/>
          <w:sz w:val="28"/>
          <w:szCs w:val="28"/>
        </w:rPr>
        <w:t>3.3. Планирование образовательной</w:t>
      </w:r>
      <w:r w:rsidRPr="00B42EB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2EB9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B42EB9" w:rsidRDefault="00B42EB9" w:rsidP="00B42EB9">
      <w:pPr>
        <w:pStyle w:val="ae"/>
        <w:spacing w:after="0"/>
        <w:ind w:left="-1134" w:right="-162" w:firstLine="567"/>
        <w:jc w:val="both"/>
        <w:rPr>
          <w:sz w:val="28"/>
          <w:szCs w:val="28"/>
        </w:rPr>
      </w:pPr>
      <w:r w:rsidRPr="00B42EB9">
        <w:rPr>
          <w:sz w:val="28"/>
          <w:szCs w:val="28"/>
        </w:rPr>
        <w:t>Программа не предусматривает жесткого регламентирования образовательного процесса</w:t>
      </w:r>
      <w:r w:rsidRPr="00B42EB9">
        <w:rPr>
          <w:spacing w:val="-20"/>
          <w:sz w:val="28"/>
          <w:szCs w:val="28"/>
        </w:rPr>
        <w:t xml:space="preserve"> </w:t>
      </w:r>
      <w:r w:rsidRPr="00B42EB9">
        <w:rPr>
          <w:sz w:val="28"/>
          <w:szCs w:val="28"/>
        </w:rPr>
        <w:t>и календарного планирования образовательной деятельности, оставляя простран</w:t>
      </w:r>
      <w:r>
        <w:rPr>
          <w:sz w:val="28"/>
          <w:szCs w:val="28"/>
        </w:rPr>
        <w:t xml:space="preserve">ство для гибкого планирования </w:t>
      </w:r>
      <w:r w:rsidRPr="00B42EB9">
        <w:rPr>
          <w:sz w:val="28"/>
          <w:szCs w:val="28"/>
        </w:rPr>
        <w:t xml:space="preserve"> деятельности, исходя из особенностей</w:t>
      </w:r>
      <w:r w:rsidRPr="00B42EB9">
        <w:rPr>
          <w:spacing w:val="15"/>
          <w:sz w:val="28"/>
          <w:szCs w:val="28"/>
        </w:rPr>
        <w:t xml:space="preserve"> </w:t>
      </w:r>
      <w:r w:rsidRPr="00B42EB9">
        <w:rPr>
          <w:sz w:val="28"/>
          <w:szCs w:val="28"/>
        </w:rPr>
        <w:t xml:space="preserve">реализуемой основной образовательной программы, условий образовательной </w:t>
      </w:r>
      <w:r w:rsidRPr="00B42EB9">
        <w:rPr>
          <w:sz w:val="28"/>
          <w:szCs w:val="28"/>
        </w:rPr>
        <w:lastRenderedPageBreak/>
        <w:t>деятельности,</w:t>
      </w:r>
      <w:r w:rsidRPr="00B42EB9">
        <w:rPr>
          <w:spacing w:val="3"/>
          <w:sz w:val="28"/>
          <w:szCs w:val="28"/>
        </w:rPr>
        <w:t xml:space="preserve"> </w:t>
      </w:r>
      <w:r w:rsidRPr="00B42EB9">
        <w:rPr>
          <w:sz w:val="28"/>
          <w:szCs w:val="28"/>
        </w:rPr>
        <w:t>потребностей, возможностей</w:t>
      </w:r>
      <w:r w:rsidRPr="00B42EB9">
        <w:rPr>
          <w:spacing w:val="31"/>
          <w:sz w:val="28"/>
          <w:szCs w:val="28"/>
        </w:rPr>
        <w:t xml:space="preserve"> </w:t>
      </w:r>
      <w:r w:rsidRPr="00B42EB9">
        <w:rPr>
          <w:sz w:val="28"/>
          <w:szCs w:val="28"/>
        </w:rPr>
        <w:t>и</w:t>
      </w:r>
      <w:r w:rsidRPr="00B42EB9">
        <w:rPr>
          <w:spacing w:val="31"/>
          <w:sz w:val="28"/>
          <w:szCs w:val="28"/>
        </w:rPr>
        <w:t xml:space="preserve"> </w:t>
      </w:r>
      <w:r w:rsidRPr="00B42EB9">
        <w:rPr>
          <w:sz w:val="28"/>
          <w:szCs w:val="28"/>
        </w:rPr>
        <w:t>готовностей,</w:t>
      </w:r>
      <w:r w:rsidRPr="00B42EB9">
        <w:rPr>
          <w:spacing w:val="30"/>
          <w:sz w:val="28"/>
          <w:szCs w:val="28"/>
        </w:rPr>
        <w:t xml:space="preserve"> </w:t>
      </w:r>
      <w:r w:rsidRPr="00B42EB9">
        <w:rPr>
          <w:sz w:val="28"/>
          <w:szCs w:val="28"/>
        </w:rPr>
        <w:t>интересов</w:t>
      </w:r>
      <w:r w:rsidRPr="00B42EB9">
        <w:rPr>
          <w:spacing w:val="29"/>
          <w:sz w:val="28"/>
          <w:szCs w:val="28"/>
        </w:rPr>
        <w:t xml:space="preserve"> </w:t>
      </w:r>
      <w:r w:rsidRPr="00B42EB9">
        <w:rPr>
          <w:sz w:val="28"/>
          <w:szCs w:val="28"/>
        </w:rPr>
        <w:t>и</w:t>
      </w:r>
      <w:r w:rsidRPr="00B42EB9">
        <w:rPr>
          <w:spacing w:val="31"/>
          <w:sz w:val="28"/>
          <w:szCs w:val="28"/>
        </w:rPr>
        <w:t xml:space="preserve"> </w:t>
      </w:r>
      <w:r w:rsidRPr="00B42EB9">
        <w:rPr>
          <w:sz w:val="28"/>
          <w:szCs w:val="28"/>
        </w:rPr>
        <w:t>инициатив</w:t>
      </w:r>
      <w:r w:rsidRPr="00B42EB9">
        <w:rPr>
          <w:spacing w:val="29"/>
          <w:sz w:val="28"/>
          <w:szCs w:val="28"/>
        </w:rPr>
        <w:t xml:space="preserve"> </w:t>
      </w:r>
      <w:r w:rsidRPr="00B42EB9">
        <w:rPr>
          <w:sz w:val="28"/>
          <w:szCs w:val="28"/>
        </w:rPr>
        <w:t>воспитанников</w:t>
      </w:r>
      <w:r w:rsidRPr="00B42EB9">
        <w:rPr>
          <w:spacing w:val="29"/>
          <w:sz w:val="28"/>
          <w:szCs w:val="28"/>
        </w:rPr>
        <w:t xml:space="preserve"> </w:t>
      </w:r>
      <w:r w:rsidRPr="00B42EB9">
        <w:rPr>
          <w:sz w:val="28"/>
          <w:szCs w:val="28"/>
        </w:rPr>
        <w:t>и</w:t>
      </w:r>
      <w:r w:rsidRPr="00B42EB9">
        <w:rPr>
          <w:spacing w:val="31"/>
          <w:sz w:val="28"/>
          <w:szCs w:val="28"/>
        </w:rPr>
        <w:t xml:space="preserve"> </w:t>
      </w:r>
      <w:r w:rsidRPr="00B42EB9">
        <w:rPr>
          <w:sz w:val="28"/>
          <w:szCs w:val="28"/>
        </w:rPr>
        <w:t>их</w:t>
      </w:r>
      <w:r w:rsidRPr="00B42EB9">
        <w:rPr>
          <w:spacing w:val="32"/>
          <w:sz w:val="28"/>
          <w:szCs w:val="28"/>
        </w:rPr>
        <w:t xml:space="preserve"> </w:t>
      </w:r>
      <w:r w:rsidRPr="00B42EB9">
        <w:rPr>
          <w:sz w:val="28"/>
          <w:szCs w:val="28"/>
        </w:rPr>
        <w:t>семей,</w:t>
      </w:r>
      <w:r w:rsidRPr="00B42EB9">
        <w:rPr>
          <w:spacing w:val="30"/>
          <w:sz w:val="28"/>
          <w:szCs w:val="28"/>
        </w:rPr>
        <w:t xml:space="preserve"> </w:t>
      </w:r>
      <w:r w:rsidRPr="00B42EB9">
        <w:rPr>
          <w:sz w:val="28"/>
          <w:szCs w:val="28"/>
        </w:rPr>
        <w:t>педагогов</w:t>
      </w:r>
      <w:r w:rsidRPr="00B42EB9">
        <w:rPr>
          <w:spacing w:val="29"/>
          <w:sz w:val="28"/>
          <w:szCs w:val="28"/>
        </w:rPr>
        <w:t xml:space="preserve"> </w:t>
      </w:r>
      <w:r w:rsidRPr="00B42EB9">
        <w:rPr>
          <w:sz w:val="28"/>
          <w:szCs w:val="28"/>
        </w:rPr>
        <w:t>и других сотрудников</w:t>
      </w:r>
      <w:r w:rsidRPr="00B42EB9">
        <w:rPr>
          <w:spacing w:val="-10"/>
          <w:sz w:val="28"/>
          <w:szCs w:val="28"/>
        </w:rPr>
        <w:t xml:space="preserve"> </w:t>
      </w:r>
      <w:r w:rsidRPr="00B42EB9">
        <w:rPr>
          <w:sz w:val="28"/>
          <w:szCs w:val="28"/>
        </w:rPr>
        <w:t xml:space="preserve">ДОУ. </w:t>
      </w:r>
    </w:p>
    <w:p w:rsidR="00B42EB9" w:rsidRPr="00B42EB9" w:rsidRDefault="00B42EB9" w:rsidP="00B42EB9">
      <w:pPr>
        <w:pStyle w:val="ae"/>
        <w:spacing w:after="0"/>
        <w:ind w:left="-1134" w:right="-162" w:firstLine="567"/>
        <w:jc w:val="both"/>
        <w:rPr>
          <w:sz w:val="28"/>
          <w:szCs w:val="28"/>
        </w:rPr>
      </w:pPr>
      <w:r w:rsidRPr="00B42EB9">
        <w:rPr>
          <w:sz w:val="28"/>
          <w:szCs w:val="28"/>
        </w:rPr>
        <w:t>Пла</w:t>
      </w:r>
      <w:r>
        <w:rPr>
          <w:sz w:val="28"/>
          <w:szCs w:val="28"/>
        </w:rPr>
        <w:t xml:space="preserve">нирование деятельности </w:t>
      </w:r>
      <w:r w:rsidRPr="00B42EB9">
        <w:rPr>
          <w:sz w:val="28"/>
          <w:szCs w:val="28"/>
        </w:rPr>
        <w:t xml:space="preserve"> опирается на результаты педагогической</w:t>
      </w:r>
      <w:r w:rsidRPr="00B42EB9">
        <w:rPr>
          <w:spacing w:val="3"/>
          <w:sz w:val="28"/>
          <w:szCs w:val="28"/>
        </w:rPr>
        <w:t xml:space="preserve"> </w:t>
      </w:r>
      <w:r w:rsidRPr="00B42EB9">
        <w:rPr>
          <w:sz w:val="28"/>
          <w:szCs w:val="28"/>
        </w:rPr>
        <w:t>оценки индивидуального развития детей и должно быть направлено в первую очередь на</w:t>
      </w:r>
      <w:r w:rsidRPr="00B42EB9">
        <w:rPr>
          <w:spacing w:val="9"/>
          <w:sz w:val="28"/>
          <w:szCs w:val="28"/>
        </w:rPr>
        <w:t xml:space="preserve"> </w:t>
      </w:r>
      <w:r w:rsidRPr="00B42EB9">
        <w:rPr>
          <w:sz w:val="28"/>
          <w:szCs w:val="28"/>
        </w:rPr>
        <w:t>создание психолого-педагогических условий для развития каждого ребенка, в том числе, на</w:t>
      </w:r>
      <w:r w:rsidRPr="00B42EB9">
        <w:rPr>
          <w:spacing w:val="54"/>
          <w:sz w:val="28"/>
          <w:szCs w:val="28"/>
        </w:rPr>
        <w:t xml:space="preserve"> </w:t>
      </w:r>
      <w:r w:rsidRPr="00B42EB9">
        <w:rPr>
          <w:sz w:val="28"/>
          <w:szCs w:val="28"/>
        </w:rPr>
        <w:t xml:space="preserve"> формирование развивающей предметно-пространственной среды. Планирование</w:t>
      </w:r>
      <w:r w:rsidRPr="00B42EB9">
        <w:rPr>
          <w:spacing w:val="-28"/>
          <w:sz w:val="28"/>
          <w:szCs w:val="28"/>
        </w:rPr>
        <w:t xml:space="preserve"> </w:t>
      </w:r>
      <w:r w:rsidRPr="00B42EB9">
        <w:rPr>
          <w:sz w:val="28"/>
          <w:szCs w:val="28"/>
        </w:rPr>
        <w:t>деятельности направлено на совершенствование ее деятельности и</w:t>
      </w:r>
      <w:r w:rsidRPr="00B42EB9">
        <w:rPr>
          <w:spacing w:val="-1"/>
          <w:sz w:val="28"/>
          <w:szCs w:val="28"/>
        </w:rPr>
        <w:t xml:space="preserve"> </w:t>
      </w:r>
      <w:r w:rsidRPr="00B42EB9">
        <w:rPr>
          <w:sz w:val="28"/>
          <w:szCs w:val="28"/>
        </w:rPr>
        <w:t>учитывать результаты как внутренней, так и внешней оценки качества реализации</w:t>
      </w:r>
      <w:r w:rsidRPr="00B42EB9">
        <w:rPr>
          <w:spacing w:val="15"/>
          <w:sz w:val="28"/>
          <w:szCs w:val="28"/>
        </w:rPr>
        <w:t xml:space="preserve"> </w:t>
      </w:r>
      <w:r w:rsidRPr="00B42EB9">
        <w:rPr>
          <w:sz w:val="28"/>
          <w:szCs w:val="28"/>
        </w:rPr>
        <w:t>программы детского сада.</w:t>
      </w:r>
    </w:p>
    <w:p w:rsidR="00B42EB9" w:rsidRPr="00B42EB9" w:rsidRDefault="00B42EB9" w:rsidP="00B42EB9">
      <w:pPr>
        <w:pStyle w:val="ae"/>
        <w:spacing w:after="0"/>
        <w:ind w:left="-1134" w:right="-162" w:firstLine="567"/>
        <w:jc w:val="both"/>
        <w:rPr>
          <w:b/>
          <w:sz w:val="28"/>
          <w:szCs w:val="28"/>
        </w:rPr>
      </w:pPr>
      <w:r w:rsidRPr="00B42EB9">
        <w:rPr>
          <w:sz w:val="28"/>
          <w:szCs w:val="28"/>
        </w:rPr>
        <w:t>Педагог вправе свободного выбора структуры перспективно-тематического  и календарного планирования, которые входят в структуру и приложения рабочей программы возрастной группы. Рабочая программа педагога разрабатывается в соответств</w:t>
      </w:r>
      <w:r w:rsidRPr="00B42EB9">
        <w:rPr>
          <w:iCs/>
          <w:sz w:val="28"/>
          <w:szCs w:val="28"/>
        </w:rPr>
        <w:t xml:space="preserve">ии с Федеральным  законом “Об образовании в Российской Федерации”  ст. 48, ч. 1, п. 1: «Педагогические работники </w:t>
      </w:r>
      <w:r w:rsidRPr="00B42EB9">
        <w:rPr>
          <w:b/>
          <w:iCs/>
          <w:sz w:val="28"/>
          <w:szCs w:val="28"/>
        </w:rPr>
        <w:t xml:space="preserve">обязаны: осуществлять свою деятельность </w:t>
      </w:r>
      <w:r w:rsidRPr="00B42EB9">
        <w:rPr>
          <w:iCs/>
          <w:sz w:val="28"/>
          <w:szCs w:val="28"/>
        </w:rPr>
        <w:t xml:space="preserve">на высоком профессиональном уровне, обеспечивать в полном объеме реализацию преподаваемых учебных предмета, курса, дисциплины (модуля) </w:t>
      </w:r>
      <w:r w:rsidRPr="00B42EB9">
        <w:rPr>
          <w:b/>
          <w:iCs/>
          <w:sz w:val="28"/>
          <w:szCs w:val="28"/>
        </w:rPr>
        <w:t>в соответствии с утвержденной рабочей программой…»</w:t>
      </w:r>
      <w:r w:rsidRPr="00B42EB9">
        <w:rPr>
          <w:b/>
          <w:sz w:val="28"/>
          <w:szCs w:val="28"/>
        </w:rPr>
        <w:t xml:space="preserve">. </w:t>
      </w:r>
    </w:p>
    <w:p w:rsidR="00B42EB9" w:rsidRPr="00B42EB9" w:rsidRDefault="00B42EB9" w:rsidP="00B42EB9">
      <w:pPr>
        <w:pStyle w:val="ae"/>
        <w:spacing w:after="0"/>
        <w:ind w:left="-1134" w:right="-162" w:firstLine="567"/>
        <w:jc w:val="both"/>
        <w:rPr>
          <w:sz w:val="28"/>
          <w:szCs w:val="28"/>
        </w:rPr>
      </w:pPr>
      <w:r w:rsidRPr="00B42EB9">
        <w:rPr>
          <w:sz w:val="28"/>
          <w:szCs w:val="28"/>
        </w:rPr>
        <w:t>Образовательная деятельность осуществляется в соответствии с примерным учебным планом и примерным календарным учебным графиком.</w:t>
      </w:r>
    </w:p>
    <w:p w:rsidR="007F344F" w:rsidRPr="00751DFD" w:rsidRDefault="009751C3" w:rsidP="00B42EB9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44513A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F344F" w:rsidRPr="00751D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Календарный учебный график</w:t>
      </w:r>
      <w:r w:rsidR="007F344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54"/>
        <w:gridCol w:w="3058"/>
        <w:gridCol w:w="4253"/>
      </w:tblGrid>
      <w:tr w:rsidR="00296215" w:rsidRPr="00D6468C" w:rsidTr="002030F9">
        <w:trPr>
          <w:trHeight w:val="288"/>
        </w:trPr>
        <w:tc>
          <w:tcPr>
            <w:tcW w:w="2754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Объём образов</w:t>
            </w: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тельной нагрузки</w:t>
            </w:r>
          </w:p>
        </w:tc>
        <w:tc>
          <w:tcPr>
            <w:tcW w:w="3058" w:type="dxa"/>
            <w:hideMark/>
          </w:tcPr>
          <w:p w:rsidR="008D4287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Старшая группа </w:t>
            </w:r>
          </w:p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521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Звездочки</w:t>
            </w: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5-6 лет </w:t>
            </w:r>
          </w:p>
        </w:tc>
        <w:tc>
          <w:tcPr>
            <w:tcW w:w="4253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2916E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одготовительная группа «</w:t>
            </w:r>
            <w:r w:rsidR="003521A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3521A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3521A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поседы</w:t>
            </w: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-7</w:t>
            </w: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296215" w:rsidRPr="00D6468C" w:rsidTr="002030F9">
        <w:trPr>
          <w:trHeight w:val="365"/>
        </w:trPr>
        <w:tc>
          <w:tcPr>
            <w:tcW w:w="2754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 неделю</w:t>
            </w:r>
          </w:p>
        </w:tc>
        <w:tc>
          <w:tcPr>
            <w:tcW w:w="3058" w:type="dxa"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 занятие</w:t>
            </w:r>
          </w:p>
        </w:tc>
        <w:tc>
          <w:tcPr>
            <w:tcW w:w="4253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занятие</w:t>
            </w:r>
          </w:p>
        </w:tc>
      </w:tr>
      <w:tr w:rsidR="00296215" w:rsidRPr="00D6468C" w:rsidTr="002030F9">
        <w:trPr>
          <w:trHeight w:val="365"/>
        </w:trPr>
        <w:tc>
          <w:tcPr>
            <w:tcW w:w="2754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3058" w:type="dxa"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</w:tc>
        <w:tc>
          <w:tcPr>
            <w:tcW w:w="4253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занятия</w:t>
            </w:r>
          </w:p>
        </w:tc>
      </w:tr>
      <w:tr w:rsidR="00296215" w:rsidRPr="00D6468C" w:rsidTr="002030F9">
        <w:trPr>
          <w:trHeight w:val="365"/>
        </w:trPr>
        <w:tc>
          <w:tcPr>
            <w:tcW w:w="2754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Время НОД</w:t>
            </w:r>
          </w:p>
        </w:tc>
        <w:tc>
          <w:tcPr>
            <w:tcW w:w="3058" w:type="dxa"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253" w:type="dxa"/>
            <w:hideMark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46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мин</w:t>
            </w:r>
          </w:p>
        </w:tc>
      </w:tr>
      <w:tr w:rsidR="00296215" w:rsidRPr="00D6468C" w:rsidTr="002030F9">
        <w:trPr>
          <w:trHeight w:val="365"/>
        </w:trPr>
        <w:tc>
          <w:tcPr>
            <w:tcW w:w="2754" w:type="dxa"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3058" w:type="dxa"/>
          </w:tcPr>
          <w:p w:rsidR="00296215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15.45 – 16.10</w:t>
            </w:r>
          </w:p>
        </w:tc>
        <w:tc>
          <w:tcPr>
            <w:tcW w:w="4253" w:type="dxa"/>
          </w:tcPr>
          <w:p w:rsidR="00296215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Вторник </w:t>
            </w:r>
          </w:p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15.45 – 16.15</w:t>
            </w:r>
          </w:p>
        </w:tc>
      </w:tr>
      <w:tr w:rsidR="00296215" w:rsidRPr="00D6468C" w:rsidTr="002030F9">
        <w:trPr>
          <w:trHeight w:val="365"/>
        </w:trPr>
        <w:tc>
          <w:tcPr>
            <w:tcW w:w="2754" w:type="dxa"/>
          </w:tcPr>
          <w:p w:rsidR="00296215" w:rsidRPr="00D6468C" w:rsidRDefault="00296215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3058" w:type="dxa"/>
          </w:tcPr>
          <w:p w:rsidR="00296215" w:rsidRPr="00D6468C" w:rsidRDefault="007E0F18" w:rsidP="002962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Логопедический каб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253" w:type="dxa"/>
          </w:tcPr>
          <w:p w:rsidR="00296215" w:rsidRPr="00D6468C" w:rsidRDefault="007E0F18" w:rsidP="007E0F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Логопедический к</w:t>
            </w:r>
            <w:r w:rsidR="0029621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абинет </w:t>
            </w:r>
          </w:p>
        </w:tc>
      </w:tr>
    </w:tbl>
    <w:p w:rsidR="007F344F" w:rsidRPr="007337E4" w:rsidRDefault="0044513A" w:rsidP="007F34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3.5</w:t>
      </w:r>
      <w:r w:rsidR="007F344F" w:rsidRPr="00751DFD">
        <w:rPr>
          <w:rFonts w:ascii="Times New Roman" w:hAnsi="Times New Roman" w:cs="Times New Roman"/>
          <w:b/>
          <w:sz w:val="28"/>
          <w:szCs w:val="28"/>
          <w:lang w:eastAsia="ru-RU"/>
        </w:rPr>
        <w:t>.Циклограмма деятельности</w:t>
      </w:r>
      <w:r w:rsidR="007F344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XSpec="center" w:tblpY="19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2"/>
        <w:gridCol w:w="6279"/>
      </w:tblGrid>
      <w:tr w:rsidR="007F344F" w:rsidRPr="00D6468C" w:rsidTr="002030F9">
        <w:tc>
          <w:tcPr>
            <w:tcW w:w="3752" w:type="dxa"/>
          </w:tcPr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6279" w:type="dxa"/>
          </w:tcPr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деятельности, время проведения</w:t>
            </w:r>
          </w:p>
        </w:tc>
      </w:tr>
      <w:tr w:rsidR="007F344F" w:rsidRPr="00D6468C" w:rsidTr="002030F9">
        <w:tc>
          <w:tcPr>
            <w:tcW w:w="3752" w:type="dxa"/>
          </w:tcPr>
          <w:p w:rsidR="007F344F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7F344F" w:rsidRPr="00F67F27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15.00</w:t>
            </w:r>
            <w:r w:rsidRPr="00F67F2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279" w:type="dxa"/>
          </w:tcPr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15.00-15.15.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педагогами (ко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сультации, с</w:t>
            </w:r>
            <w:r w:rsidR="007337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обеседования  и т.д.)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 подготовка к занятию кружка, работа с документацией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45-16.15- занятия 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16.15-16.30 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работа с родител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 – развлечение для детей и их род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сетевое взаимодействие.</w:t>
            </w:r>
          </w:p>
        </w:tc>
      </w:tr>
      <w:tr w:rsidR="007F344F" w:rsidRPr="00D6468C" w:rsidTr="002030F9">
        <w:tc>
          <w:tcPr>
            <w:tcW w:w="3752" w:type="dxa"/>
          </w:tcPr>
          <w:p w:rsidR="007F344F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7F344F" w:rsidRPr="00F67F27" w:rsidRDefault="007337E4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15.00</w:t>
            </w:r>
            <w:r w:rsidRPr="00F67F2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16.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279" w:type="dxa"/>
          </w:tcPr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15.00-15.15.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педагогами (ко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сультации, с</w:t>
            </w:r>
            <w:r w:rsidR="007337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обеседования  и т.д.)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 подготовка к занятию кружка, работа с документацией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45-16.10- занятия 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16.10-16.30 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индивидуальная работа с родител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</w:t>
            </w:r>
          </w:p>
          <w:p w:rsidR="007F344F" w:rsidRPr="00D6468C" w:rsidRDefault="007F344F" w:rsidP="002962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 – развлечение для детей и их род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64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сетевое взаимодействие.</w:t>
            </w:r>
          </w:p>
        </w:tc>
      </w:tr>
    </w:tbl>
    <w:p w:rsidR="0044513A" w:rsidRPr="0044513A" w:rsidRDefault="0044513A" w:rsidP="0044513A">
      <w:pPr>
        <w:pStyle w:val="a3"/>
        <w:spacing w:before="0" w:beforeAutospacing="0" w:after="0" w:afterAutospacing="0"/>
        <w:ind w:left="-1134" w:firstLine="567"/>
        <w:rPr>
          <w:b/>
          <w:sz w:val="28"/>
          <w:szCs w:val="28"/>
        </w:rPr>
      </w:pPr>
      <w:r w:rsidRPr="0044513A">
        <w:rPr>
          <w:b/>
          <w:sz w:val="28"/>
          <w:szCs w:val="28"/>
        </w:rPr>
        <w:lastRenderedPageBreak/>
        <w:t>3.6. Календарный план воспитательной работы.</w:t>
      </w:r>
    </w:p>
    <w:p w:rsidR="0044513A" w:rsidRDefault="0044513A" w:rsidP="0044513A">
      <w:pPr>
        <w:pStyle w:val="a3"/>
        <w:spacing w:before="0" w:beforeAutospacing="0" w:after="0" w:afterAutospacing="0"/>
        <w:ind w:left="-1134" w:firstLine="567"/>
        <w:jc w:val="both"/>
        <w:rPr>
          <w:sz w:val="28"/>
          <w:szCs w:val="28"/>
        </w:rPr>
      </w:pPr>
      <w:r w:rsidRPr="0044513A">
        <w:rPr>
          <w:sz w:val="28"/>
          <w:szCs w:val="28"/>
        </w:rPr>
        <w:t>Все мероприятия должны проводиться с учетом особенностей Программы, а также возрастных, особенностей обучающихся.</w:t>
      </w:r>
    </w:p>
    <w:tbl>
      <w:tblPr>
        <w:tblStyle w:val="a7"/>
        <w:tblW w:w="0" w:type="auto"/>
        <w:tblInd w:w="-1134" w:type="dxa"/>
        <w:tblLook w:val="04A0"/>
      </w:tblPr>
      <w:tblGrid>
        <w:gridCol w:w="2364"/>
        <w:gridCol w:w="1760"/>
        <w:gridCol w:w="2193"/>
        <w:gridCol w:w="1949"/>
        <w:gridCol w:w="2439"/>
      </w:tblGrid>
      <w:tr w:rsidR="002030F9" w:rsidRPr="002030F9" w:rsidTr="002030F9">
        <w:tc>
          <w:tcPr>
            <w:tcW w:w="1954" w:type="dxa"/>
          </w:tcPr>
          <w:p w:rsidR="002030F9" w:rsidRPr="002030F9" w:rsidRDefault="002030F9" w:rsidP="00203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30F9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4" w:type="dxa"/>
          </w:tcPr>
          <w:p w:rsidR="002030F9" w:rsidRPr="002030F9" w:rsidRDefault="002030F9" w:rsidP="00203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30F9">
              <w:rPr>
                <w:b/>
                <w:sz w:val="28"/>
                <w:szCs w:val="28"/>
              </w:rPr>
              <w:t>Срок пр</w:t>
            </w:r>
            <w:r w:rsidRPr="002030F9">
              <w:rPr>
                <w:b/>
                <w:sz w:val="28"/>
                <w:szCs w:val="28"/>
              </w:rPr>
              <w:t>о</w:t>
            </w:r>
            <w:r w:rsidRPr="002030F9">
              <w:rPr>
                <w:b/>
                <w:sz w:val="28"/>
                <w:szCs w:val="28"/>
              </w:rPr>
              <w:t>ведения</w:t>
            </w:r>
          </w:p>
        </w:tc>
        <w:tc>
          <w:tcPr>
            <w:tcW w:w="1914" w:type="dxa"/>
          </w:tcPr>
          <w:p w:rsidR="002030F9" w:rsidRPr="002030F9" w:rsidRDefault="002030F9" w:rsidP="00203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30F9">
              <w:rPr>
                <w:b/>
                <w:sz w:val="28"/>
                <w:szCs w:val="28"/>
              </w:rPr>
              <w:t>Место пров</w:t>
            </w:r>
            <w:r w:rsidRPr="002030F9">
              <w:rPr>
                <w:b/>
                <w:sz w:val="28"/>
                <w:szCs w:val="28"/>
              </w:rPr>
              <w:t>е</w:t>
            </w:r>
            <w:r w:rsidRPr="002030F9">
              <w:rPr>
                <w:b/>
                <w:sz w:val="28"/>
                <w:szCs w:val="28"/>
              </w:rPr>
              <w:t>дения</w:t>
            </w:r>
          </w:p>
        </w:tc>
        <w:tc>
          <w:tcPr>
            <w:tcW w:w="1914" w:type="dxa"/>
          </w:tcPr>
          <w:p w:rsidR="002030F9" w:rsidRPr="002030F9" w:rsidRDefault="002030F9" w:rsidP="00203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30F9">
              <w:rPr>
                <w:b/>
                <w:sz w:val="28"/>
                <w:szCs w:val="28"/>
              </w:rPr>
              <w:t>Целевая а</w:t>
            </w:r>
            <w:r w:rsidRPr="002030F9">
              <w:rPr>
                <w:b/>
                <w:sz w:val="28"/>
                <w:szCs w:val="28"/>
              </w:rPr>
              <w:t>у</w:t>
            </w:r>
            <w:r w:rsidRPr="002030F9">
              <w:rPr>
                <w:b/>
                <w:sz w:val="28"/>
                <w:szCs w:val="28"/>
              </w:rPr>
              <w:t>дитория</w:t>
            </w:r>
          </w:p>
        </w:tc>
        <w:tc>
          <w:tcPr>
            <w:tcW w:w="2902" w:type="dxa"/>
          </w:tcPr>
          <w:p w:rsidR="002030F9" w:rsidRPr="002030F9" w:rsidRDefault="002030F9" w:rsidP="002030F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30F9">
              <w:rPr>
                <w:b/>
                <w:sz w:val="28"/>
                <w:szCs w:val="28"/>
              </w:rPr>
              <w:t>Ответстве</w:t>
            </w:r>
            <w:r>
              <w:rPr>
                <w:b/>
                <w:sz w:val="28"/>
                <w:szCs w:val="28"/>
              </w:rPr>
              <w:t>н</w:t>
            </w:r>
            <w:r w:rsidRPr="002030F9">
              <w:rPr>
                <w:b/>
                <w:sz w:val="28"/>
                <w:szCs w:val="28"/>
              </w:rPr>
              <w:t>ный</w:t>
            </w:r>
          </w:p>
        </w:tc>
      </w:tr>
      <w:tr w:rsidR="002030F9" w:rsidTr="002030F9">
        <w:tc>
          <w:tcPr>
            <w:tcW w:w="1954" w:type="dxa"/>
          </w:tcPr>
          <w:p w:rsidR="002030F9" w:rsidRPr="004B18AF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B18AF">
              <w:rPr>
                <w:rFonts w:eastAsia="Calibri"/>
                <w:sz w:val="28"/>
                <w:szCs w:val="28"/>
                <w:lang w:eastAsia="en-US"/>
              </w:rPr>
              <w:t>Знакомство с «Куборо»</w:t>
            </w:r>
          </w:p>
        </w:tc>
        <w:tc>
          <w:tcPr>
            <w:tcW w:w="1914" w:type="dxa"/>
          </w:tcPr>
          <w:p w:rsidR="002030F9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14" w:type="dxa"/>
          </w:tcPr>
          <w:p w:rsidR="002030F9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лог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педа</w:t>
            </w:r>
          </w:p>
        </w:tc>
        <w:tc>
          <w:tcPr>
            <w:tcW w:w="1914" w:type="dxa"/>
          </w:tcPr>
          <w:p w:rsidR="002030F9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старших групп</w:t>
            </w:r>
          </w:p>
        </w:tc>
        <w:tc>
          <w:tcPr>
            <w:tcW w:w="2902" w:type="dxa"/>
          </w:tcPr>
          <w:p w:rsidR="002030F9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2030F9" w:rsidTr="002030F9">
        <w:tc>
          <w:tcPr>
            <w:tcW w:w="1954" w:type="dxa"/>
          </w:tcPr>
          <w:p w:rsidR="002030F9" w:rsidRPr="004B18AF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B18AF">
              <w:rPr>
                <w:rFonts w:eastAsia="Calibri"/>
                <w:sz w:val="28"/>
                <w:szCs w:val="28"/>
                <w:lang w:eastAsia="en-US"/>
              </w:rPr>
              <w:t>Совместное зан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тие с детьми МБОУ Лицея №2 «Сооружаем вм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сте»</w:t>
            </w:r>
          </w:p>
        </w:tc>
        <w:tc>
          <w:tcPr>
            <w:tcW w:w="1914" w:type="dxa"/>
          </w:tcPr>
          <w:p w:rsidR="002030F9" w:rsidRDefault="002030F9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914" w:type="dxa"/>
          </w:tcPr>
          <w:p w:rsidR="002030F9" w:rsidRPr="002030F9" w:rsidRDefault="002030F9" w:rsidP="00203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0F9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старших групп</w:t>
            </w:r>
          </w:p>
        </w:tc>
        <w:tc>
          <w:tcPr>
            <w:tcW w:w="2902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  <w:r w:rsidR="00B56B7F">
              <w:rPr>
                <w:sz w:val="28"/>
                <w:szCs w:val="28"/>
              </w:rPr>
              <w:t>, препод</w:t>
            </w:r>
            <w:r w:rsidR="00B56B7F">
              <w:rPr>
                <w:sz w:val="28"/>
                <w:szCs w:val="28"/>
              </w:rPr>
              <w:t>а</w:t>
            </w:r>
            <w:r w:rsidR="00B56B7F">
              <w:rPr>
                <w:sz w:val="28"/>
                <w:szCs w:val="28"/>
              </w:rPr>
              <w:t>ватель лицея № 2.</w:t>
            </w:r>
          </w:p>
        </w:tc>
      </w:tr>
      <w:tr w:rsidR="002030F9" w:rsidTr="002030F9">
        <w:tc>
          <w:tcPr>
            <w:tcW w:w="1954" w:type="dxa"/>
          </w:tcPr>
          <w:p w:rsidR="002030F9" w:rsidRPr="004B18AF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B18AF">
              <w:rPr>
                <w:rFonts w:eastAsia="Calibri"/>
                <w:sz w:val="28"/>
                <w:szCs w:val="28"/>
                <w:lang w:eastAsia="en-US"/>
              </w:rPr>
              <w:t>«Удивляем маму и папу»  Соре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4B18AF">
              <w:rPr>
                <w:rFonts w:eastAsia="Calibri"/>
                <w:sz w:val="28"/>
                <w:szCs w:val="28"/>
                <w:lang w:eastAsia="en-US"/>
              </w:rPr>
              <w:t>нование Куборо - дети и родители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030F9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старших групп</w:t>
            </w:r>
          </w:p>
        </w:tc>
        <w:tc>
          <w:tcPr>
            <w:tcW w:w="2902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2030F9" w:rsidTr="002030F9">
        <w:tc>
          <w:tcPr>
            <w:tcW w:w="1954" w:type="dxa"/>
          </w:tcPr>
          <w:p w:rsidR="002030F9" w:rsidRPr="004B18AF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4B18A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Чемпионат «Куборо-Бум» среди дошкол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ников Купинск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района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030F9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го возраста</w:t>
            </w:r>
          </w:p>
        </w:tc>
        <w:tc>
          <w:tcPr>
            <w:tcW w:w="2902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2030F9" w:rsidTr="002030F9">
        <w:tc>
          <w:tcPr>
            <w:tcW w:w="1954" w:type="dxa"/>
          </w:tcPr>
          <w:p w:rsidR="002030F9" w:rsidRP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6B7F">
              <w:rPr>
                <w:sz w:val="28"/>
                <w:szCs w:val="28"/>
              </w:rPr>
              <w:t>Новогодняя к</w:t>
            </w:r>
            <w:r w:rsidRPr="00B56B7F">
              <w:rPr>
                <w:sz w:val="28"/>
                <w:szCs w:val="28"/>
              </w:rPr>
              <w:t>у</w:t>
            </w:r>
            <w:r w:rsidRPr="00B56B7F">
              <w:rPr>
                <w:sz w:val="28"/>
                <w:szCs w:val="28"/>
              </w:rPr>
              <w:t>боро - викторина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Логопедический кабинет</w:t>
            </w:r>
          </w:p>
        </w:tc>
        <w:tc>
          <w:tcPr>
            <w:tcW w:w="1914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старших групп</w:t>
            </w:r>
          </w:p>
        </w:tc>
        <w:tc>
          <w:tcPr>
            <w:tcW w:w="2902" w:type="dxa"/>
          </w:tcPr>
          <w:p w:rsidR="002030F9" w:rsidRDefault="004B18A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2030F9" w:rsidTr="002030F9">
        <w:tc>
          <w:tcPr>
            <w:tcW w:w="1954" w:type="dxa"/>
          </w:tcPr>
          <w:p w:rsidR="002030F9" w:rsidRP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6B7F">
              <w:rPr>
                <w:sz w:val="28"/>
                <w:szCs w:val="28"/>
              </w:rPr>
              <w:t>Мастер – класс по куборо - ко</w:t>
            </w:r>
            <w:r w:rsidRPr="00B56B7F">
              <w:rPr>
                <w:sz w:val="28"/>
                <w:szCs w:val="28"/>
              </w:rPr>
              <w:t>н</w:t>
            </w:r>
            <w:r w:rsidRPr="00B56B7F">
              <w:rPr>
                <w:sz w:val="28"/>
                <w:szCs w:val="28"/>
              </w:rPr>
              <w:t>струированию</w:t>
            </w:r>
          </w:p>
        </w:tc>
        <w:tc>
          <w:tcPr>
            <w:tcW w:w="1914" w:type="dxa"/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914" w:type="dxa"/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914" w:type="dxa"/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Воспитанники детского сада «Золотой ключик» </w:t>
            </w:r>
          </w:p>
        </w:tc>
        <w:tc>
          <w:tcPr>
            <w:tcW w:w="2902" w:type="dxa"/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2030F9" w:rsidTr="00B56B7F">
        <w:trPr>
          <w:trHeight w:val="165"/>
        </w:trPr>
        <w:tc>
          <w:tcPr>
            <w:tcW w:w="1954" w:type="dxa"/>
            <w:tcBorders>
              <w:bottom w:val="single" w:sz="4" w:space="0" w:color="auto"/>
            </w:tcBorders>
          </w:tcPr>
          <w:p w:rsidR="002030F9" w:rsidRP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6B7F">
              <w:rPr>
                <w:sz w:val="28"/>
                <w:szCs w:val="28"/>
              </w:rPr>
              <w:t>Квест- игра « В поисках потеря</w:t>
            </w:r>
            <w:r w:rsidRPr="00B56B7F">
              <w:rPr>
                <w:sz w:val="28"/>
                <w:szCs w:val="28"/>
              </w:rPr>
              <w:t>н</w:t>
            </w:r>
            <w:r w:rsidRPr="00B56B7F">
              <w:rPr>
                <w:sz w:val="28"/>
                <w:szCs w:val="28"/>
              </w:rPr>
              <w:t>ного времени»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детского сада «Золотой ключик»</w:t>
            </w:r>
          </w:p>
        </w:tc>
        <w:tc>
          <w:tcPr>
            <w:tcW w:w="2902" w:type="dxa"/>
            <w:tcBorders>
              <w:bottom w:val="single" w:sz="4" w:space="0" w:color="auto"/>
            </w:tcBorders>
          </w:tcPr>
          <w:p w:rsidR="002030F9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B56B7F" w:rsidTr="00B56B7F">
        <w:trPr>
          <w:trHeight w:val="360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</w:tcBorders>
          </w:tcPr>
          <w:p w:rsidR="00B56B7F" w:rsidRP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6B7F">
              <w:rPr>
                <w:rFonts w:eastAsia="Calibri"/>
                <w:sz w:val="28"/>
                <w:szCs w:val="28"/>
                <w:lang w:eastAsia="en-US"/>
              </w:rPr>
              <w:t>«Ищем новые п</w:t>
            </w:r>
            <w:r w:rsidRPr="00B56B7F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B56B7F">
              <w:rPr>
                <w:rFonts w:eastAsia="Calibri"/>
                <w:sz w:val="28"/>
                <w:szCs w:val="28"/>
                <w:lang w:eastAsia="en-US"/>
              </w:rPr>
              <w:t>ти в комбинациях куборо»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B56B7F" w:rsidRDefault="00B56B7F" w:rsidP="0044513A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Логопедический кабинет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старш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го возраста</w:t>
            </w:r>
          </w:p>
        </w:tc>
        <w:tc>
          <w:tcPr>
            <w:tcW w:w="2902" w:type="dxa"/>
            <w:tcBorders>
              <w:top w:val="single" w:sz="4" w:space="0" w:color="auto"/>
              <w:bottom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  <w:tr w:rsidR="00B56B7F" w:rsidTr="00B56B7F">
        <w:trPr>
          <w:trHeight w:val="269"/>
        </w:trPr>
        <w:tc>
          <w:tcPr>
            <w:tcW w:w="1954" w:type="dxa"/>
            <w:tcBorders>
              <w:top w:val="single" w:sz="4" w:space="0" w:color="auto"/>
            </w:tcBorders>
          </w:tcPr>
          <w:p w:rsidR="00B56B7F" w:rsidRP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6B7F">
              <w:rPr>
                <w:iCs/>
                <w:sz w:val="28"/>
                <w:szCs w:val="28"/>
              </w:rPr>
              <w:t>Фотоотчет для родителей «Юные кубор</w:t>
            </w:r>
            <w:r w:rsidRPr="00B56B7F">
              <w:rPr>
                <w:iCs/>
                <w:sz w:val="28"/>
                <w:szCs w:val="28"/>
              </w:rPr>
              <w:t>и</w:t>
            </w:r>
            <w:r w:rsidRPr="00B56B7F">
              <w:rPr>
                <w:iCs/>
                <w:sz w:val="28"/>
                <w:szCs w:val="28"/>
              </w:rPr>
              <w:t>сты»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B56B7F" w:rsidRDefault="00B56B7F" w:rsidP="0044513A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Холл детского сада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902" w:type="dxa"/>
            <w:tcBorders>
              <w:top w:val="single" w:sz="4" w:space="0" w:color="auto"/>
            </w:tcBorders>
          </w:tcPr>
          <w:p w:rsidR="00B56B7F" w:rsidRDefault="00B56B7F" w:rsidP="0044513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кружка</w:t>
            </w:r>
          </w:p>
        </w:tc>
      </w:tr>
    </w:tbl>
    <w:p w:rsidR="002030F9" w:rsidRDefault="002030F9" w:rsidP="0044513A">
      <w:pPr>
        <w:pStyle w:val="a3"/>
        <w:spacing w:before="0" w:beforeAutospacing="0" w:after="0" w:afterAutospacing="0"/>
        <w:ind w:left="-1134" w:firstLine="567"/>
        <w:jc w:val="both"/>
        <w:rPr>
          <w:sz w:val="28"/>
          <w:szCs w:val="28"/>
        </w:rPr>
      </w:pPr>
    </w:p>
    <w:p w:rsidR="007337E4" w:rsidRPr="0044513A" w:rsidRDefault="0044513A" w:rsidP="0044513A">
      <w:pPr>
        <w:pStyle w:val="a3"/>
        <w:spacing w:before="0" w:beforeAutospacing="0" w:after="0" w:afterAutospacing="0"/>
        <w:ind w:left="-113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3.7</w:t>
      </w:r>
      <w:r w:rsidR="007F344F" w:rsidRPr="00751DFD">
        <w:rPr>
          <w:b/>
          <w:sz w:val="28"/>
          <w:szCs w:val="28"/>
        </w:rPr>
        <w:t>. Материально-техническое обеспечение Программы</w:t>
      </w:r>
      <w:r w:rsidR="007F344F">
        <w:rPr>
          <w:b/>
          <w:sz w:val="28"/>
          <w:szCs w:val="28"/>
        </w:rPr>
        <w:t>.</w:t>
      </w:r>
    </w:p>
    <w:p w:rsidR="0044513A" w:rsidRDefault="007F344F" w:rsidP="0044513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37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Занятия кружка 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D4287">
        <w:rPr>
          <w:rFonts w:ascii="Times New Roman" w:hAnsi="Times New Roman" w:cs="Times New Roman"/>
          <w:sz w:val="28"/>
          <w:szCs w:val="28"/>
          <w:lang w:eastAsia="ru-RU"/>
        </w:rPr>
        <w:t>Куборо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проводиться 2 раза в неделю в </w:t>
      </w:r>
      <w:r w:rsidR="002916E6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A97325">
        <w:rPr>
          <w:rFonts w:ascii="Times New Roman" w:hAnsi="Times New Roman" w:cs="Times New Roman"/>
          <w:sz w:val="28"/>
          <w:szCs w:val="28"/>
          <w:lang w:eastAsia="ru-RU"/>
        </w:rPr>
        <w:t xml:space="preserve">огопедическом 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кабин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те. Для того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 чтобы работа велась полноцен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 xml:space="preserve">но и 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 заинтересовать де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тей в работе с конструктором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B5D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в кабинете создана микро</w:t>
      </w:r>
      <w:r w:rsidR="008D428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зона</w:t>
      </w:r>
      <w:r w:rsidR="008D42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конструирования конструкторами «Куборо»,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 где находиться весь необходимый матери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конструктор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D42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>ноутбук, пособия для работы с конструкто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ром и др. В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 уголке так же иметься  выставочное панно для работ из конструктора и фото построек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337E4">
        <w:rPr>
          <w:rFonts w:ascii="Times New Roman" w:hAnsi="Times New Roman" w:cs="Times New Roman"/>
          <w:sz w:val="28"/>
          <w:szCs w:val="28"/>
          <w:lang w:eastAsia="ru-RU"/>
        </w:rPr>
        <w:t xml:space="preserve"> зафиксиро</w:t>
      </w:r>
      <w:r w:rsidR="007337E4">
        <w:rPr>
          <w:rFonts w:ascii="Times New Roman" w:hAnsi="Times New Roman" w:cs="Times New Roman"/>
          <w:sz w:val="28"/>
          <w:szCs w:val="28"/>
          <w:lang w:eastAsia="ru-RU"/>
        </w:rPr>
        <w:t xml:space="preserve">ванных в процессе постройки их детьми. </w:t>
      </w:r>
    </w:p>
    <w:p w:rsidR="007F344F" w:rsidRPr="0044513A" w:rsidRDefault="0044513A" w:rsidP="0044513A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3.8</w:t>
      </w:r>
      <w:r w:rsidR="007F344F" w:rsidRPr="007337E4">
        <w:rPr>
          <w:rFonts w:ascii="Times New Roman" w:hAnsi="Times New Roman" w:cs="Times New Roman"/>
          <w:b/>
          <w:sz w:val="28"/>
          <w:szCs w:val="28"/>
          <w:lang w:eastAsia="ru-RU"/>
        </w:rPr>
        <w:t>.Обеспечен</w:t>
      </w:r>
      <w:r w:rsidR="007337E4">
        <w:rPr>
          <w:rFonts w:ascii="Times New Roman" w:hAnsi="Times New Roman" w:cs="Times New Roman"/>
          <w:b/>
          <w:sz w:val="28"/>
          <w:szCs w:val="28"/>
          <w:lang w:eastAsia="ru-RU"/>
        </w:rPr>
        <w:t>ие учебно-</w:t>
      </w:r>
      <w:r w:rsidR="007F344F" w:rsidRPr="007337E4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методическими материалами и литературой.</w:t>
      </w:r>
    </w:p>
    <w:p w:rsidR="007F344F" w:rsidRPr="007337E4" w:rsidRDefault="007F344F" w:rsidP="00C4095A">
      <w:pPr>
        <w:pStyle w:val="a6"/>
        <w:numPr>
          <w:ilvl w:val="0"/>
          <w:numId w:val="10"/>
        </w:num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«Cuboro – Думай креативно». Содержит: методич</w:t>
      </w:r>
      <w:r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пособие, карточки с заданиями и примерами, CD-диск.</w:t>
      </w:r>
    </w:p>
    <w:p w:rsidR="007F344F" w:rsidRPr="007337E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2.Модули: туннель для моста, море, фигурки кубиков, царство куборушек, модуль для дыхательной гимнастики «Летим вместе с куборушками»</w:t>
      </w:r>
    </w:p>
    <w:p w:rsidR="007F344F" w:rsidRPr="007337E4" w:rsidRDefault="007337E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F344F"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 (в нем собрана вся информация о конструкторе)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344F" w:rsidRPr="007337E4" w:rsidRDefault="007337E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F344F"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для изучения нумерации кубиков.</w:t>
      </w:r>
    </w:p>
    <w:p w:rsidR="007F344F" w:rsidRPr="007337E4" w:rsidRDefault="007337E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7F344F"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Мнемосхемы.</w:t>
      </w:r>
    </w:p>
    <w:p w:rsidR="007F344F" w:rsidRPr="007337E4" w:rsidRDefault="007337E4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7F344F" w:rsidRPr="007337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 ящик «Отгадай-ка на ощупь».</w:t>
      </w:r>
    </w:p>
    <w:p w:rsidR="007F344F" w:rsidRPr="007337E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4F" w:rsidRPr="007337E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4F" w:rsidRPr="007337E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4F" w:rsidRPr="00BD690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4F" w:rsidRPr="00BD690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4F" w:rsidRPr="00BD6904" w:rsidRDefault="007F344F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751DFD" w:rsidRDefault="00F636A1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6A1" w:rsidRPr="00BD6904" w:rsidRDefault="00F636A1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BD6904" w:rsidRDefault="00F636A1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BD6904" w:rsidRDefault="00F636A1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BD6904" w:rsidRDefault="00F636A1" w:rsidP="00C4095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BD6904" w:rsidRDefault="00F636A1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6A1" w:rsidRPr="00BD6904" w:rsidRDefault="00F636A1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Pr="00BD6904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8C0" w:rsidRDefault="005E38C0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8CB" w:rsidRDefault="005938CB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8CB" w:rsidRDefault="005938CB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8CB" w:rsidRDefault="005938CB" w:rsidP="00BD69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386" w:rsidRPr="00BD6904" w:rsidRDefault="00751DFD" w:rsidP="00486898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D6904">
        <w:rPr>
          <w:rFonts w:ascii="Times New Roman" w:hAnsi="Times New Roman" w:cs="Times New Roman"/>
          <w:b/>
          <w:sz w:val="28"/>
          <w:szCs w:val="28"/>
          <w:lang w:val="en-US" w:eastAsia="ru-RU"/>
        </w:rPr>
        <w:t>VI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.Приложения</w:t>
      </w:r>
    </w:p>
    <w:p w:rsidR="005E38C0" w:rsidRPr="00BD6904" w:rsidRDefault="00B3041F" w:rsidP="00751DFD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1DFD">
        <w:rPr>
          <w:rFonts w:ascii="Times New Roman" w:eastAsia="Times New Roman" w:hAnsi="Times New Roman" w:cs="Times New Roman"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1.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ИСТОРИЯ СИСТЕМЫ CUBORO МАТТИАСА ЭТТЕРА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1976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lastRenderedPageBreak/>
        <w:drawing>
          <wp:inline distT="0" distB="0" distL="0" distR="0">
            <wp:extent cx="1167977" cy="1181100"/>
            <wp:effectExtent l="19050" t="0" r="0" b="0"/>
            <wp:docPr id="1" name="Рисунок 1" descr="http://cuboro.ru/upload/iblock/f64/f64df19b77cba04d76affa6f63abbb4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boro.ru/upload/iblock/f64/f64df19b77cba04d76affa6f63abbb4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7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сдетьми с особыми образовательными потребностями подтолкнула МаттиасаЭттера к разработке и созданию специальных музыкальных инструментов (например: инструментов с рукоятками, укреплёнными особым образом, специально подобранных по размерам или издающих необычные звуки). Его дипломной работой стало руководство «Игры со звуком в группах». Затем он начал производить пазлы (специально разработанные для отдельных детей) и другие игры на ловкость и моторику. Именно таким образом и возникла первоначальная форма кубиков cuboro; простая игра, состоящая из отдельных элементов, похожая натрехмерныйпазл, в которой требуется соединить отдельные кубики, в которых есть желоба и тоннели. Если шарик движется сквозь них или по ним, задание считается выполненным.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1979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017270" cy="1028700"/>
            <wp:effectExtent l="19050" t="0" r="0" b="0"/>
            <wp:docPr id="2" name="Рисунок 2" descr="http://cuboro.ru/upload/iblock/b61/b611119ac205d2967cc02ff1c7cd8d3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uboro.ru/upload/iblock/b61/b611119ac205d2967cc02ff1c7cd8d3f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своей учебы по специальности «Социальная педагогика» Маттиас совершенствует систему дальше и создает деревянные образцы. Так появляется первый набор, состоящий из 48 кубиков.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1985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285875" cy="1300323"/>
            <wp:effectExtent l="19050" t="0" r="9525" b="0"/>
            <wp:docPr id="3" name="Рисунок 3" descr="http://cuboro.ru/upload/iblock/974/97462fa893db48e8ee68af2d22c6df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uboro.ru/upload/iblock/974/97462fa893db48e8ee68af2d22c6df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Эттер работает учителем труда и начинает поиски столярной мастерской, которая могла бы производить деревянные кубики высокого качества. Выпускает первую серию деревянного конструктора под названием „Konstrito“ («Констрито») для продажи на рождественской ярмарке в Берне. Несмотря на неудовлетворительное качество изготовления и относительно высокую цену, конструктор вызывает интерес у покупателей, что подталкивает создателя к дальнейшей работе над своим изобретен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ем.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1986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lastRenderedPageBreak/>
        <w:drawing>
          <wp:inline distT="0" distB="0" distL="0" distR="0">
            <wp:extent cx="1422294" cy="1438275"/>
            <wp:effectExtent l="19050" t="0" r="6456" b="0"/>
            <wp:docPr id="4" name="Рисунок 4" descr="http://cuboro.ru/upload/iblock/2f6/2f645180ca68b62ed01a8bd840942f9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uboro.ru/upload/iblock/2f6/2f645180ca68b62ed01a8bd840942f9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9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Следуя совету коллеги по работе, М. Эттер находи столярную мастерскую, семейное предприятие, которое работает и по сей день (и которое, в том числе, производило продукцию марки „Naef“/«Неф»). Глава мастерской столяр ХансНифелер проявил находчивость, а также предоставил в распоряжение оборудование мастерской и взял на себя трудо затраты и умения членов своей семьи и других сотрудников для того, чтобы произвести качественный конструктор-игру. Так началась плодотворная совместная работа. М. Эттер регистрирует патент, копирайт и защищённый товарный знак под маркой cuboro и подаёт заявку на участие в специализированной выставке потребительских товаров „Ornaris“/ «Орнарис» в Берне.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1987-1994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110910" cy="923925"/>
            <wp:effectExtent l="19050" t="0" r="0" b="0"/>
            <wp:docPr id="5" name="Рисунок 5" descr="http://cuboro.ru/upload/iblock/d3d/d3dfd2a23fae44aa49f80d05ac387a9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uboro.ru/upload/iblock/d3d/d3dfd2a23fae44aa49f80d05ac387a9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9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219370" cy="1019175"/>
            <wp:effectExtent l="19050" t="0" r="0" b="0"/>
            <wp:docPr id="6" name="Рисунок 6" descr="http://cuboro.ru/upload/iblock/691/691979dac416ddffc0b19708c03dbed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uboro.ru/upload/iblock/691/691979dac416ddffc0b19708c03dbed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7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242162" cy="1038225"/>
            <wp:effectExtent l="19050" t="0" r="0" b="0"/>
            <wp:docPr id="7" name="Рисунок 7" descr="http://cuboro.ru/upload/iblock/18a/18ac183ae9de1bfdb2fc20250e23e99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boro.ru/upload/iblock/18a/18ac183ae9de1bfdb2fc20250e23e99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6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328215" cy="1019175"/>
            <wp:effectExtent l="19050" t="0" r="5285" b="0"/>
            <wp:docPr id="8" name="Рисунок 8" descr="http://cuboro.ru/upload/iblock/54f/54fcca0665e4b9947942697c1276736f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uboro.ru/upload/iblock/54f/54fcca0665e4b9947942697c1276736f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1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 </w:t>
      </w:r>
      <w:hyperlink r:id="rId25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дополнительных наборов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системы cuboro: </w:t>
      </w:r>
      <w:hyperlink r:id="rId26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cuboroplus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7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cuboromulti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8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cuboroprofi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9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cuborobasis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(smallbasic-set)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1994 ГОД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Cuboroпредставлен на международной выставке игровой индустрии в Нюрнберге (Германия).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1995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чемпионат по Cuboro на выставке игровой индустрии в г. Санкт-Галле (Швейцария).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1996-1999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228725" cy="1026994"/>
            <wp:effectExtent l="19050" t="0" r="9525" b="0"/>
            <wp:docPr id="9" name="Рисунок 9" descr="http://cuboro.ru/upload/iblock/7a7/7a7ccb25d00836174d34d5e8e2c8071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uboro.ru/upload/iblock/7a7/7a7ccb25d00836174d34d5e8e2c8071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854699" cy="714375"/>
            <wp:effectExtent l="19050" t="0" r="2551" b="0"/>
            <wp:docPr id="10" name="Рисунок 10" descr="http://cuboro.ru/upload/iblock/51d/51d4900d731d31439c59a56df4bb312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uboro.ru/upload/iblock/51d/51d4900d731d31439c59a56df4bb312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99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343025" cy="828533"/>
            <wp:effectExtent l="19050" t="0" r="9525" b="0"/>
            <wp:docPr id="11" name="Рисунок 11" descr="http://cuboro.ru/upload/iblock/360/3608ffd989af4d3db4d3c6b146f8ec9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uboro.ru/upload/iblock/360/3608ffd989af4d3db4d3c6b146f8ec9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 </w:t>
      </w:r>
      <w:hyperlink r:id="rId36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дополнительных наборов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системы cuboro: </w:t>
      </w:r>
      <w:hyperlink r:id="rId37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cuborometro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8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cuboroduo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9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cuboroSixpack’s</w:t>
        </w:r>
      </w:hyperlink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2001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422400" cy="1422400"/>
            <wp:effectExtent l="19050" t="0" r="6350" b="0"/>
            <wp:docPr id="12" name="Рисунок 12" descr="http://cuboro.ru/upload/resize_cache/iblock/1d8/343_343_2/1d8d9a024b6782f34052987c566e3cc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uboro.ru/upload/resize_cache/iblock/1d8/343_343_2/1d8d9a024b6782f34052987c566e3cc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2106863" cy="1371758"/>
            <wp:effectExtent l="19050" t="0" r="7687" b="0"/>
            <wp:docPr id="13" name="Рисунок 13" descr="http://cuboro.ru/upload/iblock/838/838c32e3955b6729e7cef7cb8a351e6e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uboro.ru/upload/iblock/838/838c32e3955b6729e7cef7cb8a351e6e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программного продукта cuborowebkitbeta (двумерная графика)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2005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2000250" cy="1575955"/>
            <wp:effectExtent l="19050" t="0" r="0" b="0"/>
            <wp:docPr id="14" name="Рисунок 14" descr="http://cuboro.ru/upload/iblock/69f/69ffdc42469114349cff74a86dfc73be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uboro.ru/upload/iblock/69f/69ffdc42469114349cff74a86dfc73be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568450" cy="1600200"/>
            <wp:effectExtent l="19050" t="0" r="0" b="0"/>
            <wp:docPr id="15" name="Рисунок 15" descr="http://cuboro.ru/upload/iblock/c23/c232d742b2b610cf8aa4eac4be37c56e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uboro.ru/upload/iblock/c23/c232d742b2b610cf8aa4eac4be37c56e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конструктора </w:t>
      </w:r>
      <w:hyperlink r:id="rId48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(конструктор для детей младшего возраста). Cuboro завоевывает звание одной из лучших швейцарских игр «bestofSwitzerlandproducts» на мировой выставке в Японии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2006-2009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914525" cy="1285875"/>
            <wp:effectExtent l="0" t="0" r="9525" b="9525"/>
            <wp:docPr id="16" name="Рисунок 16" descr="http://cuboro.ru/upload/iblock/daf/dafb0e5d28d6cdc1d4a9a7f30d8c6454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uboro.ru/upload/iblock/daf/dafb0e5d28d6cdc1d4a9a7f30d8c6454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914525" cy="1285875"/>
            <wp:effectExtent l="0" t="0" r="9525" b="9525"/>
            <wp:docPr id="17" name="Рисунок 17" descr="http://cuboro.ru/upload/iblock/fd9/fd9f83d32d9519ee36fafeeb7767bce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uboro.ru/upload/iblock/fd9/fd9f83d32d9519ee36fafeeb7767bce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914525" cy="1276350"/>
            <wp:effectExtent l="0" t="0" r="9525" b="0"/>
            <wp:docPr id="18" name="Рисунок 18" descr="http://cuboro.ru/upload/iblock/1f1/1f1e401b9a3c48093c8abc11c446381a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uboro.ru/upload/iblock/1f1/1f1e401b9a3c48093c8abc11c446381a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657350" cy="1600200"/>
            <wp:effectExtent l="0" t="0" r="0" b="0"/>
            <wp:docPr id="19" name="Рисунок 19" descr="http://cuboro.ru/upload/iblock/ce8/ce8829636b8814c500952b3a75760bd2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uboro.ru/upload/iblock/ce8/ce8829636b8814c500952b3a75760bd2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647825" cy="1600200"/>
            <wp:effectExtent l="0" t="0" r="9525" b="0"/>
            <wp:docPr id="20" name="Рисунок 20" descr="http://cuboro.ru/upload/iblock/78e/78e4757faa6ddb8cf8b1d3dcfb6f5fa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uboro.ru/upload/iblock/78e/78e4757faa6ddb8cf8b1d3dcfb6f5fa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885950" cy="1343025"/>
            <wp:effectExtent l="0" t="0" r="0" b="9525"/>
            <wp:docPr id="21" name="Рисунок 21" descr="http://cuboro.ru/upload/iblock/bc6/bc638ca8946e9d792e7bc2f687b08a1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uboro.ru/upload/iblock/bc6/bc638ca8946e9d792e7bc2f687b08a1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 </w:t>
      </w:r>
      <w:hyperlink r:id="rId61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дополнительных наборов системы cuboro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62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cuborocugolinopop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63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cuborocugolinosub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64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  </w:t>
        </w:r>
      </w:hyperlink>
      <w:hyperlink r:id="rId65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magic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66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брошюр cuboro 2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67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3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набора </w:t>
      </w:r>
      <w:hyperlink r:id="rId68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</w:t>
        </w:r>
      </w:hyperlink>
      <w:hyperlink r:id="rId69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uboro XXL</w:t>
        </w:r>
      </w:hyperlink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2010-2011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236912" cy="1095375"/>
            <wp:effectExtent l="19050" t="0" r="1338" b="0"/>
            <wp:docPr id="22" name="Рисунок 22" descr="http://cuboro.ru/upload/iblock/fdd/fdd23f9bdf08be64bb53d314383e83a6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uboro.ru/upload/iblock/fdd/fdd23f9bdf08be64bb53d314383e83a6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1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512711" cy="1219200"/>
            <wp:effectExtent l="19050" t="0" r="0" b="0"/>
            <wp:docPr id="23" name="Рисунок 23" descr="http://cuboro.ru/upload/iblock/ce7/ce7e3ecd37feb5932de89da776f58cff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uboro.ru/upload/iblock/ce7/ce7e3ecd37feb5932de89da776f58cff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1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428750" cy="1428750"/>
            <wp:effectExtent l="19050" t="0" r="0" b="0"/>
            <wp:docPr id="24" name="Рисунок 24" descr="http://cuboro.ru/upload/iblock/d3c/d3c152ede29a8ff9534fd2ea15c52172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uboro.ru/upload/iblock/d3c/d3c152ede29a8ff9534fd2ea15c5217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 </w:t>
      </w:r>
      <w:hyperlink r:id="rId76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дополнительных наборов системы cuboro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hyperlink r:id="rId77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cuborocugolinohit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, cuborojubilé, а также программного продукта </w:t>
      </w:r>
      <w:hyperlink r:id="rId78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cuborowebkit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 (трехмерная графика)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2010-2012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lastRenderedPageBreak/>
        <w:drawing>
          <wp:inline distT="0" distB="0" distL="0" distR="0">
            <wp:extent cx="1771650" cy="1771650"/>
            <wp:effectExtent l="19050" t="0" r="0" b="0"/>
            <wp:docPr id="25" name="Рисунок 25" descr="http://cuboro.ru/upload/resize_cache/iblock/f64/343_343_2/f64a898aab78192cd055a7eee00ddcfa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uboro.ru/upload/resize_cache/iblock/f64/343_343_2/f64a898aab78192cd055a7eee00ddcfa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2019300" cy="2019300"/>
            <wp:effectExtent l="19050" t="0" r="0" b="0"/>
            <wp:docPr id="26" name="Рисунок 26" descr="http://cuboro.ru/upload/resize_cache/iblock/d64/343_343_2/d645391e7525f2ba0f8dc236e6204211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uboro.ru/upload/resize_cache/iblock/d64/343_343_2/d645391e7525f2ba0f8dc236e6204211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в свет подробное дидактическое руководство «</w:t>
      </w:r>
      <w:hyperlink r:id="rId83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 – думай креати</w:t>
        </w:r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</w:t>
        </w:r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но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немецком языке, выпущенное в издательстве «ZKM» (Цюрих). Издание брошюры «</w:t>
      </w:r>
      <w:hyperlink r:id="rId84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cuborocreativethinking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английском языке реализовано совместно с математической лабораторией «KitsandConcepts» в г. Ченнай (Индия). 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дополнительных элементов системы cuboro - cuboromysterycube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2013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447800" cy="1447800"/>
            <wp:effectExtent l="19050" t="0" r="0" b="0"/>
            <wp:docPr id="27" name="Рисунок 27" descr="http://cuboro.ru/upload/resize_cache/iblock/fd3/343_343_2/fd307015ef8963e57c13bf6b3f4c93bc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uboro.ru/upload/resize_cache/iblock/fd3/343_343_2/fd307015ef8963e57c13bf6b3f4c93bc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647825" cy="1357758"/>
            <wp:effectExtent l="19050" t="0" r="9525" b="0"/>
            <wp:docPr id="28" name="Рисунок 28" descr="http://cuboro.ru/upload/iblock/e16/e1651c3732d5e3df22eaba4b293b8e3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uboro.ru/upload/iblock/e16/e1651c3732d5e3df22eaba4b293b8e3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5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игры «</w:t>
      </w:r>
      <w:hyperlink r:id="rId89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cuborotrickyways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Система cuboro становится также и увлек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семейной игрой-стратегией (идея игры принадлежит Йоханнесу Гишар)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2014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590675" cy="1035673"/>
            <wp:effectExtent l="19050" t="0" r="9525" b="0"/>
            <wp:docPr id="29" name="Рисунок 29" descr="http://cuboro.ru/upload/iblock/630/6304ed7022cac74c3b6e28d84a2aa7d9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uboro.ru/upload/iblock/630/6304ed7022cac74c3b6e28d84a2aa7d9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продажу поступает игра «</w:t>
      </w:r>
      <w:hyperlink r:id="rId92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trickywaysfasal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«младший брат» «cuborotrickyways» - под маркой «EDITION   cuboro» как более доступная по цене версия из экологически чистого деревянного сырья «Fasalbio»/«фазальбио» (пр-во Австрия/Ховатия).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2014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314450" cy="1314450"/>
            <wp:effectExtent l="19050" t="0" r="0" b="0"/>
            <wp:docPr id="30" name="Рисунок 30" descr="http://cuboro.ru/upload/iblock/99d/99dd93ebd77e4763860b50a3e896f7d4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uboro.ru/upload/iblock/99d/99dd93ebd77e4763860b50a3e896f7d4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86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первое мобильное приложение - App «cuboro-riddles» фирмы «Kr3m» (г. Карлсруэ)</w:t>
      </w:r>
      <w:r w:rsidR="00C83386"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, 2016г.</w:t>
      </w:r>
    </w:p>
    <w:p w:rsidR="00E07655" w:rsidRPr="00BD6904" w:rsidRDefault="00C83386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1752600" cy="2172385"/>
            <wp:effectExtent l="19050" t="0" r="0" b="0"/>
            <wp:docPr id="42" name="Рисунок 31" descr="http://cuboro.ru/upload/resize_cache/iblock/c90/343_343_2/c90ce36bf640969ff3c8932f01c3f504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uboro.ru/upload/resize_cache/iblock/c90/343_343_2/c90ce36bf640969ff3c8932f01c3f504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5" r="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1724585" cy="2171700"/>
            <wp:effectExtent l="19050" t="0" r="8965" b="0"/>
            <wp:docPr id="43" name="Рисунок 32" descr="http://cuboro.ru/upload/resize_cache/iblock/64d/343_343_2/64d9bc8cfd73fa40b4f0d7c6cbffe9c7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uboro.ru/upload/resize_cache/iblock/64d/343_343_2/64d9bc8cfd73fa40b4f0d7c6cbffe9c7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94" r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811394" cy="2124075"/>
            <wp:effectExtent l="19050" t="0" r="0" b="0"/>
            <wp:docPr id="44" name="Рисунок 33" descr="http://cuboro.ru/upload/resize_cache/iblock/60a/343_343_2/60a861b0c272142fdffd6297413bb723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uboro.ru/upload/resize_cache/iblock/60a/343_343_2/60a861b0c272142fdffd6297413bb723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7" r="13364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9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C83386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2066925" cy="2066925"/>
            <wp:effectExtent l="19050" t="0" r="9525" b="0"/>
            <wp:docPr id="46" name="Рисунок 34" descr="http://cuboro.ru/upload/resize_cache/iblock/8a4/343_343_2/8a4990604dc195bb6931c61c1f9a1d32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uboro.ru/upload/resize_cache/iblock/8a4/343_343_2/8a4990604dc195bb6931c61c1f9a1d32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1781175" cy="1781175"/>
            <wp:effectExtent l="19050" t="0" r="9525" b="0"/>
            <wp:docPr id="47" name="Рисунок 35" descr="http://cuboro.ru/upload/resize_cache/iblock/e45/343_343_2/e457d98e37f5173724b48bdea73bfa1d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uboro.ru/upload/resize_cache/iblock/e45/343_343_2/e457d98e37f5173724b48bdea73bfa1d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800225" cy="1800225"/>
            <wp:effectExtent l="19050" t="0" r="9525" b="0"/>
            <wp:docPr id="48" name="Рисунок 36" descr="http://cuboro.ru/upload/resize_cache/iblock/495/343_343_2/49548bae5b72025c1e14012e68c13d78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uboro.ru/upload/resize_cache/iblock/495/343_343_2/49548bae5b72025c1e14012e68c13d78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Брошюра «</w:t>
      </w:r>
      <w:hyperlink r:id="rId107" w:history="1">
        <w:r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 – думай креативно</w:t>
        </w:r>
      </w:hyperlink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переведена на русский язык компанией «Инноватика» (г. Новосибирск), занимающейся инновационными образовательным продуктами и решениями в сфере образования.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2016</w:t>
      </w:r>
      <w:r w:rsidR="00895E0E"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 конструктора </w:t>
      </w:r>
      <w:hyperlink r:id="rId108" w:history="1">
        <w:r w:rsidR="00895E0E" w:rsidRPr="00BD690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cuborocugolinostart</w:t>
        </w:r>
      </w:hyperlink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533525" cy="1533525"/>
            <wp:effectExtent l="19050" t="0" r="9525" b="0"/>
            <wp:docPr id="38" name="Рисунок 38" descr="http://cuboro.ru/upload/resize_cache/iblock/a79/343_343_2/a7908bafeac79b204f122e089e88b23a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uboro.ru/upload/resize_cache/iblock/a79/343_343_2/a7908bafeac79b204f122e089e88b23a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1695450" cy="1695450"/>
            <wp:effectExtent l="19050" t="0" r="0" b="0"/>
            <wp:docPr id="39" name="Рисунок 39" descr="http://cuboro.ru/upload/resize_cache/iblock/534/343_343_2/53498c72f79955c8fb0088be21b9cb17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uboro.ru/upload/resize_cache/iblock/534/343_343_2/53498c72f79955c8fb0088be21b9cb17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E0E" w:rsidRDefault="00895E0E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38CB" w:rsidRPr="00BD6904" w:rsidRDefault="005938CB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041F" w:rsidRPr="00751DFD" w:rsidRDefault="00B3041F" w:rsidP="00B64373">
      <w:pPr>
        <w:spacing w:after="0" w:line="240" w:lineRule="auto"/>
        <w:ind w:left="-1134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DFD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КРАТКАЯ БИОГРАФИЯ МАТТИАСА ЭТТЕРА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ja-JP"/>
        </w:rPr>
        <w:drawing>
          <wp:inline distT="0" distB="0" distL="0" distR="0">
            <wp:extent cx="3267075" cy="3267075"/>
            <wp:effectExtent l="0" t="0" r="9525" b="9525"/>
            <wp:docPr id="40" name="Рисунок 40" descr="http://cuboro.ru/upload/resize_cache/iblock/769/343_343_2/7691bf7baa65c57c6fc5ac6b24dd2158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uboro.ru/upload/resize_cache/iblock/769/343_343_2/7691bf7baa65c57c6fc5ac6b24dd2158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1954 г. в коммуне Романсхорн (Швейцария). Вырос в коммуне Гюмл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 в округе Берн. Получил профессию механика, далее социального педагога. Затем последовал отказ от прохождения военной службы, работа в качестве учителя труда (по направлению металлообработка и музыкальные инструменты). В 1982 г. МаттиасЭттер приобрел дом в Тоскане (Италия), где занимался виноделием, выращивал оливки и работал в саду. Женат на Барбаре Эттер-Хегглин, сыновья – Себастиан (1988 г.р.) и Томмасо (1990 г.р.). С 1999 г. снова проживает в Швейцарии в регионе Бернского высокогорья.</w:t>
      </w:r>
    </w:p>
    <w:p w:rsidR="00E07655" w:rsidRPr="00BD6904" w:rsidRDefault="00E07655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9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деятельность: руководство компанией, продвижение продукции, презентационная и выставочная деятельность, разработка игр и концепций для фирмы cuboro AG, занятия музыкой (играет в группе «JackPot’sNuggets» и в проект «panaccusticum – New-Minimalmusic»).</w:t>
      </w: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DFD" w:rsidRDefault="00751DFD" w:rsidP="00B64373">
      <w:pPr>
        <w:spacing w:after="0" w:line="240" w:lineRule="auto"/>
        <w:ind w:left="-113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904" w:rsidRPr="00BD6904" w:rsidRDefault="00BD6904" w:rsidP="00B64373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D6904" w:rsidRPr="00BD6904" w:rsidSect="00296215">
      <w:footerReference w:type="default" r:id="rId115"/>
      <w:pgSz w:w="11906" w:h="16838"/>
      <w:pgMar w:top="426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B12" w:rsidRDefault="00D87B12" w:rsidP="00475A69">
      <w:pPr>
        <w:spacing w:after="0" w:line="240" w:lineRule="auto"/>
      </w:pPr>
      <w:r>
        <w:separator/>
      </w:r>
    </w:p>
  </w:endnote>
  <w:endnote w:type="continuationSeparator" w:id="1">
    <w:p w:rsidR="00D87B12" w:rsidRDefault="00D87B12" w:rsidP="00475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2241098"/>
      <w:docPartObj>
        <w:docPartGallery w:val="Page Numbers (Bottom of Page)"/>
        <w:docPartUnique/>
      </w:docPartObj>
    </w:sdtPr>
    <w:sdtContent>
      <w:p w:rsidR="00486898" w:rsidRDefault="00E11CFE">
        <w:pPr>
          <w:pStyle w:val="ac"/>
          <w:jc w:val="right"/>
        </w:pPr>
        <w:fldSimple w:instr="PAGE   \* MERGEFORMAT">
          <w:r w:rsidR="00DB0FE7">
            <w:rPr>
              <w:noProof/>
            </w:rPr>
            <w:t>17</w:t>
          </w:r>
        </w:fldSimple>
      </w:p>
    </w:sdtContent>
  </w:sdt>
  <w:p w:rsidR="00486898" w:rsidRDefault="0048689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B12" w:rsidRDefault="00D87B12" w:rsidP="00475A69">
      <w:pPr>
        <w:spacing w:after="0" w:line="240" w:lineRule="auto"/>
      </w:pPr>
      <w:r>
        <w:separator/>
      </w:r>
    </w:p>
  </w:footnote>
  <w:footnote w:type="continuationSeparator" w:id="1">
    <w:p w:rsidR="00D87B12" w:rsidRDefault="00D87B12" w:rsidP="00475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23C0674"/>
    <w:lvl w:ilvl="0">
      <w:numFmt w:val="bullet"/>
      <w:lvlText w:val="*"/>
      <w:lvlJc w:val="left"/>
    </w:lvl>
  </w:abstractNum>
  <w:abstractNum w:abstractNumId="1">
    <w:nsid w:val="07C835C0"/>
    <w:multiLevelType w:val="multilevel"/>
    <w:tmpl w:val="8FDC8A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D06F2"/>
    <w:multiLevelType w:val="hybridMultilevel"/>
    <w:tmpl w:val="149E4DC8"/>
    <w:lvl w:ilvl="0" w:tplc="AA366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70C4F"/>
    <w:multiLevelType w:val="hybridMultilevel"/>
    <w:tmpl w:val="DCBCC45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4647777"/>
    <w:multiLevelType w:val="hybridMultilevel"/>
    <w:tmpl w:val="B3A0A49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27BA1"/>
    <w:multiLevelType w:val="hybridMultilevel"/>
    <w:tmpl w:val="5C28C8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E41A31"/>
    <w:multiLevelType w:val="hybridMultilevel"/>
    <w:tmpl w:val="151667C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>
    <w:nsid w:val="21F90365"/>
    <w:multiLevelType w:val="hybridMultilevel"/>
    <w:tmpl w:val="B8485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AD0EA1"/>
    <w:multiLevelType w:val="hybridMultilevel"/>
    <w:tmpl w:val="B19C65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853BF8"/>
    <w:multiLevelType w:val="multilevel"/>
    <w:tmpl w:val="9DB486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1BB6680"/>
    <w:multiLevelType w:val="hybridMultilevel"/>
    <w:tmpl w:val="1CEE459E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5D1175B"/>
    <w:multiLevelType w:val="multilevel"/>
    <w:tmpl w:val="56B0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1B5360"/>
    <w:multiLevelType w:val="multilevel"/>
    <w:tmpl w:val="ADDC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7310A3"/>
    <w:multiLevelType w:val="hybridMultilevel"/>
    <w:tmpl w:val="D2C679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9AE38C4"/>
    <w:multiLevelType w:val="hybridMultilevel"/>
    <w:tmpl w:val="E8408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906AD"/>
    <w:multiLevelType w:val="hybridMultilevel"/>
    <w:tmpl w:val="7ED40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836751"/>
    <w:multiLevelType w:val="hybridMultilevel"/>
    <w:tmpl w:val="99C25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559FC"/>
    <w:multiLevelType w:val="hybridMultilevel"/>
    <w:tmpl w:val="E39ED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18B2674"/>
    <w:multiLevelType w:val="hybridMultilevel"/>
    <w:tmpl w:val="D3365F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C648EF"/>
    <w:multiLevelType w:val="hybridMultilevel"/>
    <w:tmpl w:val="8D7C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2"/>
  </w:num>
  <w:num w:numId="8">
    <w:abstractNumId w:val="19"/>
  </w:num>
  <w:num w:numId="9">
    <w:abstractNumId w:val="16"/>
  </w:num>
  <w:num w:numId="10">
    <w:abstractNumId w:val="4"/>
  </w:num>
  <w:num w:numId="11">
    <w:abstractNumId w:val="6"/>
  </w:num>
  <w:num w:numId="12">
    <w:abstractNumId w:val="14"/>
  </w:num>
  <w:num w:numId="13">
    <w:abstractNumId w:val="8"/>
  </w:num>
  <w:num w:numId="14">
    <w:abstractNumId w:val="10"/>
  </w:num>
  <w:num w:numId="15">
    <w:abstractNumId w:val="5"/>
  </w:num>
  <w:num w:numId="16">
    <w:abstractNumId w:val="13"/>
  </w:num>
  <w:num w:numId="17">
    <w:abstractNumId w:val="17"/>
  </w:num>
  <w:num w:numId="18">
    <w:abstractNumId w:val="7"/>
  </w:num>
  <w:num w:numId="19">
    <w:abstractNumId w:val="18"/>
  </w:num>
  <w:num w:numId="20">
    <w:abstractNumId w:val="3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625F"/>
    <w:rsid w:val="00022A93"/>
    <w:rsid w:val="00046076"/>
    <w:rsid w:val="000644EF"/>
    <w:rsid w:val="00091A01"/>
    <w:rsid w:val="000A4418"/>
    <w:rsid w:val="000B5D13"/>
    <w:rsid w:val="000D1607"/>
    <w:rsid w:val="000D42B4"/>
    <w:rsid w:val="000E3363"/>
    <w:rsid w:val="000F180C"/>
    <w:rsid w:val="00133B29"/>
    <w:rsid w:val="001354C2"/>
    <w:rsid w:val="00165AD3"/>
    <w:rsid w:val="00176722"/>
    <w:rsid w:val="001C26BE"/>
    <w:rsid w:val="00202A79"/>
    <w:rsid w:val="002030F9"/>
    <w:rsid w:val="0027142B"/>
    <w:rsid w:val="002916E6"/>
    <w:rsid w:val="0029231E"/>
    <w:rsid w:val="00296215"/>
    <w:rsid w:val="002A4A24"/>
    <w:rsid w:val="002A7C70"/>
    <w:rsid w:val="002B7A35"/>
    <w:rsid w:val="002C379B"/>
    <w:rsid w:val="002D3D78"/>
    <w:rsid w:val="002F535C"/>
    <w:rsid w:val="0032260A"/>
    <w:rsid w:val="003371A0"/>
    <w:rsid w:val="003521A7"/>
    <w:rsid w:val="00373907"/>
    <w:rsid w:val="003816A0"/>
    <w:rsid w:val="003B63E1"/>
    <w:rsid w:val="003B6D5C"/>
    <w:rsid w:val="004079B1"/>
    <w:rsid w:val="00424D3D"/>
    <w:rsid w:val="0044513A"/>
    <w:rsid w:val="00446046"/>
    <w:rsid w:val="00475A69"/>
    <w:rsid w:val="00486898"/>
    <w:rsid w:val="0049773D"/>
    <w:rsid w:val="004B18AF"/>
    <w:rsid w:val="004B6365"/>
    <w:rsid w:val="004C035F"/>
    <w:rsid w:val="00506060"/>
    <w:rsid w:val="00551314"/>
    <w:rsid w:val="00561109"/>
    <w:rsid w:val="00561276"/>
    <w:rsid w:val="00571F77"/>
    <w:rsid w:val="005938CB"/>
    <w:rsid w:val="005B353B"/>
    <w:rsid w:val="005C623D"/>
    <w:rsid w:val="005C71D4"/>
    <w:rsid w:val="005E38C0"/>
    <w:rsid w:val="005F6750"/>
    <w:rsid w:val="00673577"/>
    <w:rsid w:val="006741BB"/>
    <w:rsid w:val="0068358E"/>
    <w:rsid w:val="00696CA1"/>
    <w:rsid w:val="006A0BDF"/>
    <w:rsid w:val="006B2C7A"/>
    <w:rsid w:val="006B637D"/>
    <w:rsid w:val="006B70A5"/>
    <w:rsid w:val="006E7EA6"/>
    <w:rsid w:val="007018A7"/>
    <w:rsid w:val="00705C06"/>
    <w:rsid w:val="0073070E"/>
    <w:rsid w:val="007337E4"/>
    <w:rsid w:val="00751DFD"/>
    <w:rsid w:val="00756E8F"/>
    <w:rsid w:val="007726CE"/>
    <w:rsid w:val="0079409E"/>
    <w:rsid w:val="00794842"/>
    <w:rsid w:val="007A006C"/>
    <w:rsid w:val="007C530E"/>
    <w:rsid w:val="007D7EAA"/>
    <w:rsid w:val="007E0F18"/>
    <w:rsid w:val="007E5857"/>
    <w:rsid w:val="007F344F"/>
    <w:rsid w:val="00813827"/>
    <w:rsid w:val="0081468A"/>
    <w:rsid w:val="00834BA5"/>
    <w:rsid w:val="008608D0"/>
    <w:rsid w:val="00886E1D"/>
    <w:rsid w:val="00895E0E"/>
    <w:rsid w:val="008C7BD1"/>
    <w:rsid w:val="008D4287"/>
    <w:rsid w:val="008D50BD"/>
    <w:rsid w:val="008D625F"/>
    <w:rsid w:val="00916EDD"/>
    <w:rsid w:val="00926EA1"/>
    <w:rsid w:val="009614B2"/>
    <w:rsid w:val="009751C3"/>
    <w:rsid w:val="00985BAD"/>
    <w:rsid w:val="00987032"/>
    <w:rsid w:val="009B0A16"/>
    <w:rsid w:val="009F1457"/>
    <w:rsid w:val="00A3031F"/>
    <w:rsid w:val="00A37F3B"/>
    <w:rsid w:val="00A51D64"/>
    <w:rsid w:val="00A600AD"/>
    <w:rsid w:val="00A6532A"/>
    <w:rsid w:val="00A97325"/>
    <w:rsid w:val="00B16C3D"/>
    <w:rsid w:val="00B3041F"/>
    <w:rsid w:val="00B42EB9"/>
    <w:rsid w:val="00B45F1B"/>
    <w:rsid w:val="00B54A1E"/>
    <w:rsid w:val="00B56B7F"/>
    <w:rsid w:val="00B64373"/>
    <w:rsid w:val="00BB570F"/>
    <w:rsid w:val="00BC2E9D"/>
    <w:rsid w:val="00BD6904"/>
    <w:rsid w:val="00C17103"/>
    <w:rsid w:val="00C323F8"/>
    <w:rsid w:val="00C4095A"/>
    <w:rsid w:val="00C83386"/>
    <w:rsid w:val="00C91F96"/>
    <w:rsid w:val="00CB2996"/>
    <w:rsid w:val="00CC2943"/>
    <w:rsid w:val="00D0761E"/>
    <w:rsid w:val="00D26530"/>
    <w:rsid w:val="00D37858"/>
    <w:rsid w:val="00D46B65"/>
    <w:rsid w:val="00D62900"/>
    <w:rsid w:val="00D6468C"/>
    <w:rsid w:val="00D74A1A"/>
    <w:rsid w:val="00D80452"/>
    <w:rsid w:val="00D87B12"/>
    <w:rsid w:val="00D91AE3"/>
    <w:rsid w:val="00DB0FE7"/>
    <w:rsid w:val="00DD63ED"/>
    <w:rsid w:val="00DF3D96"/>
    <w:rsid w:val="00DF6C2F"/>
    <w:rsid w:val="00E07655"/>
    <w:rsid w:val="00E11CFE"/>
    <w:rsid w:val="00E41870"/>
    <w:rsid w:val="00E85E2B"/>
    <w:rsid w:val="00E868FA"/>
    <w:rsid w:val="00E93A7A"/>
    <w:rsid w:val="00EB7A85"/>
    <w:rsid w:val="00EC2242"/>
    <w:rsid w:val="00EC5DAB"/>
    <w:rsid w:val="00ED0D79"/>
    <w:rsid w:val="00ED5AC1"/>
    <w:rsid w:val="00EE56AA"/>
    <w:rsid w:val="00EE62FC"/>
    <w:rsid w:val="00EF4C84"/>
    <w:rsid w:val="00F0130D"/>
    <w:rsid w:val="00F03456"/>
    <w:rsid w:val="00F165DE"/>
    <w:rsid w:val="00F33932"/>
    <w:rsid w:val="00F378F0"/>
    <w:rsid w:val="00F51CCA"/>
    <w:rsid w:val="00F62317"/>
    <w:rsid w:val="00F636A1"/>
    <w:rsid w:val="00F8018D"/>
    <w:rsid w:val="00FD1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A0"/>
  </w:style>
  <w:style w:type="paragraph" w:styleId="1">
    <w:name w:val="heading 1"/>
    <w:basedOn w:val="a"/>
    <w:next w:val="a"/>
    <w:link w:val="10"/>
    <w:uiPriority w:val="9"/>
    <w:qFormat/>
    <w:rsid w:val="004B6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6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6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625F"/>
  </w:style>
  <w:style w:type="paragraph" w:styleId="a3">
    <w:name w:val="Normal (Web)"/>
    <w:basedOn w:val="a"/>
    <w:uiPriority w:val="99"/>
    <w:unhideWhenUsed/>
    <w:rsid w:val="008D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62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6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2D3D78"/>
    <w:rPr>
      <w:b/>
      <w:bCs/>
    </w:rPr>
  </w:style>
  <w:style w:type="paragraph" w:styleId="a6">
    <w:name w:val="List Paragraph"/>
    <w:basedOn w:val="a"/>
    <w:uiPriority w:val="34"/>
    <w:qFormat/>
    <w:rsid w:val="00F636A1"/>
    <w:pPr>
      <w:ind w:left="720"/>
      <w:contextualSpacing/>
    </w:pPr>
  </w:style>
  <w:style w:type="paragraph" w:customStyle="1" w:styleId="Default">
    <w:name w:val="Default"/>
    <w:rsid w:val="00F636A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a7">
    <w:name w:val="Table Grid"/>
    <w:basedOn w:val="a1"/>
    <w:uiPriority w:val="59"/>
    <w:rsid w:val="00F636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0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76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E0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655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D3785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378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75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5A69"/>
  </w:style>
  <w:style w:type="paragraph" w:styleId="ac">
    <w:name w:val="footer"/>
    <w:basedOn w:val="a"/>
    <w:link w:val="ad"/>
    <w:uiPriority w:val="99"/>
    <w:unhideWhenUsed/>
    <w:rsid w:val="00475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5A69"/>
  </w:style>
  <w:style w:type="character" w:customStyle="1" w:styleId="c2">
    <w:name w:val="c2"/>
    <w:basedOn w:val="a0"/>
    <w:rsid w:val="00EC2242"/>
  </w:style>
  <w:style w:type="paragraph" w:customStyle="1" w:styleId="BODY">
    <w:name w:val="BODY"/>
    <w:basedOn w:val="a"/>
    <w:rsid w:val="009F1457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styleId="ae">
    <w:name w:val="Body Text"/>
    <w:basedOn w:val="a"/>
    <w:link w:val="af"/>
    <w:rsid w:val="00B42E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B42E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63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6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6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625F"/>
  </w:style>
  <w:style w:type="paragraph" w:styleId="a3">
    <w:name w:val="Normal (Web)"/>
    <w:basedOn w:val="a"/>
    <w:unhideWhenUsed/>
    <w:rsid w:val="008D6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62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63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2D3D78"/>
    <w:rPr>
      <w:b/>
      <w:bCs/>
    </w:rPr>
  </w:style>
  <w:style w:type="paragraph" w:styleId="a6">
    <w:name w:val="List Paragraph"/>
    <w:basedOn w:val="a"/>
    <w:uiPriority w:val="34"/>
    <w:qFormat/>
    <w:rsid w:val="00F636A1"/>
    <w:pPr>
      <w:ind w:left="720"/>
      <w:contextualSpacing/>
    </w:pPr>
  </w:style>
  <w:style w:type="paragraph" w:customStyle="1" w:styleId="Default">
    <w:name w:val="Default"/>
    <w:rsid w:val="00F636A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a7">
    <w:name w:val="Table Grid"/>
    <w:basedOn w:val="a1"/>
    <w:uiPriority w:val="59"/>
    <w:rsid w:val="00F636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0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76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E0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655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D3785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378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75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5A69"/>
  </w:style>
  <w:style w:type="paragraph" w:styleId="ac">
    <w:name w:val="footer"/>
    <w:basedOn w:val="a"/>
    <w:link w:val="ad"/>
    <w:uiPriority w:val="99"/>
    <w:unhideWhenUsed/>
    <w:rsid w:val="00475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5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0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0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8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8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9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9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6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6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8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0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1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uboro.ru/products/dopolnitelnye_nabory_cuboro/kuboro_plyus_cuboro_plus/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://cuboro.ru/upload/iblock/18a/18ac183ae9de1bfdb2fc20250e23e995.jpg" TargetMode="External"/><Relationship Id="rId42" Type="http://schemas.openxmlformats.org/officeDocument/2006/relationships/hyperlink" Target="http://cuboro.ru/upload/iblock/838/838c32e3955b6729e7cef7cb8a351e6e.jpg" TargetMode="External"/><Relationship Id="rId47" Type="http://schemas.openxmlformats.org/officeDocument/2006/relationships/image" Target="media/image16.jpeg"/><Relationship Id="rId63" Type="http://schemas.openxmlformats.org/officeDocument/2006/relationships/hyperlink" Target="http://cuboro.ru/products/dopolnitelnye_nabory_cuboro/kuboro_kugolino_sab_cuboro_cugolino_sub/" TargetMode="External"/><Relationship Id="rId68" Type="http://schemas.openxmlformats.org/officeDocument/2006/relationships/hyperlink" Target="http://cuboro.ru/products/bazovye_nabory_cuboro/cuboro_xxl_kuboro_bolshoy/" TargetMode="External"/><Relationship Id="rId84" Type="http://schemas.openxmlformats.org/officeDocument/2006/relationships/hyperlink" Target="http://cuboro.ru/products/knigi_cuboro/metodicheskoe_posobie_cuboro_dumay_kreativno/" TargetMode="External"/><Relationship Id="rId89" Type="http://schemas.openxmlformats.org/officeDocument/2006/relationships/hyperlink" Target="http://cuboro.ru/products/nastolnye_igry_cuboro/nastolnaya_igra_tricky_ways/" TargetMode="External"/><Relationship Id="rId112" Type="http://schemas.openxmlformats.org/officeDocument/2006/relationships/image" Target="media/image39.jpeg"/><Relationship Id="rId16" Type="http://schemas.openxmlformats.org/officeDocument/2006/relationships/image" Target="media/image5.jpeg"/><Relationship Id="rId107" Type="http://schemas.openxmlformats.org/officeDocument/2006/relationships/hyperlink" Target="http://cuboro.ru/products/knigi_cuboro/metodicheskoe_posobie_cuboro_dumay_kreativno/" TargetMode="External"/><Relationship Id="rId11" Type="http://schemas.openxmlformats.org/officeDocument/2006/relationships/hyperlink" Target="http://cuboro.ru/upload/iblock/b61/b611119ac205d2967cc02ff1c7cd8d3f.jpg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cuboro.ru/upload/iblock/51d/51d4900d731d31439c59a56df4bb3122.jpg" TargetMode="External"/><Relationship Id="rId37" Type="http://schemas.openxmlformats.org/officeDocument/2006/relationships/hyperlink" Target="http://cuboro.ru/products/dopolnitelnye_nabory_cuboro/kuboro_metro_cuboro_metro/" TargetMode="External"/><Relationship Id="rId40" Type="http://schemas.openxmlformats.org/officeDocument/2006/relationships/hyperlink" Target="http://cuboro.ru/upload/iblock/1d8/1d8d9a024b6782f34052987c566e3cc2.jpg" TargetMode="External"/><Relationship Id="rId45" Type="http://schemas.openxmlformats.org/officeDocument/2006/relationships/image" Target="media/image15.jpeg"/><Relationship Id="rId53" Type="http://schemas.openxmlformats.org/officeDocument/2006/relationships/hyperlink" Target="http://cuboro.ru/upload/iblock/1f1/1f1e401b9a3c48093c8abc11c446381a.jpg" TargetMode="External"/><Relationship Id="rId58" Type="http://schemas.openxmlformats.org/officeDocument/2006/relationships/image" Target="media/image21.jpeg"/><Relationship Id="rId66" Type="http://schemas.openxmlformats.org/officeDocument/2006/relationships/hyperlink" Target="http://cuboro.ru/products/knigi_cuboro/cuboro_2_tekhnologicheskiy_karty/" TargetMode="External"/><Relationship Id="rId74" Type="http://schemas.openxmlformats.org/officeDocument/2006/relationships/hyperlink" Target="http://cuboro.ru/upload/iblock/d3c/d3c152ede29a8ff9534fd2ea15c52172.jpg" TargetMode="External"/><Relationship Id="rId79" Type="http://schemas.openxmlformats.org/officeDocument/2006/relationships/hyperlink" Target="http://cuboro.ru/upload/iblock/f64/f64a898aab78192cd055a7eee00ddcfa.jpg" TargetMode="External"/><Relationship Id="rId87" Type="http://schemas.openxmlformats.org/officeDocument/2006/relationships/hyperlink" Target="http://cuboro.ru/upload/iblock/e16/e1651c3732d5e3df22eaba4b293b8e31.jpg" TargetMode="External"/><Relationship Id="rId102" Type="http://schemas.openxmlformats.org/officeDocument/2006/relationships/image" Target="media/image35.jpeg"/><Relationship Id="rId110" Type="http://schemas.openxmlformats.org/officeDocument/2006/relationships/image" Target="media/image38.jpeg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cuboro.ru/products/dopolnitelnye_nabory_cuboro/" TargetMode="External"/><Relationship Id="rId82" Type="http://schemas.openxmlformats.org/officeDocument/2006/relationships/image" Target="media/image27.jpeg"/><Relationship Id="rId90" Type="http://schemas.openxmlformats.org/officeDocument/2006/relationships/hyperlink" Target="http://cuboro.ru/upload/iblock/630/6304ed7022cac74c3b6e28d84a2aa7d9.jpg" TargetMode="External"/><Relationship Id="rId95" Type="http://schemas.openxmlformats.org/officeDocument/2006/relationships/hyperlink" Target="http://cuboro.ru/upload/iblock/c90/c90ce36bf640969ff3c8932f01c3f504.jpg" TargetMode="External"/><Relationship Id="rId19" Type="http://schemas.openxmlformats.org/officeDocument/2006/relationships/hyperlink" Target="http://cuboro.ru/upload/iblock/691/691979dac416ddffc0b19708c03dbed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cuboro.ru/products/dopolnitelnye_nabory_cuboro/kuboro_multi_cuboro_multi/" TargetMode="External"/><Relationship Id="rId30" Type="http://schemas.openxmlformats.org/officeDocument/2006/relationships/hyperlink" Target="http://cuboro.ru/upload/iblock/7a7/7a7ccb25d00836174d34d5e8e2c80719.jp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4.jpeg"/><Relationship Id="rId48" Type="http://schemas.openxmlformats.org/officeDocument/2006/relationships/hyperlink" Target="http://cuboro.ru/products/bazovye_nabory_cuboro/kuboro_kugolino_bazovyy_cuboro_cugolino_basic/" TargetMode="External"/><Relationship Id="rId56" Type="http://schemas.openxmlformats.org/officeDocument/2006/relationships/image" Target="media/image20.jpeg"/><Relationship Id="rId64" Type="http://schemas.openxmlformats.org/officeDocument/2006/relationships/hyperlink" Target="http://cuboro.ru/products/dopolnitelnye_nabory_cuboro/kuboro_kugolino_magicheskiy_cuboro_cugolino_magic/" TargetMode="External"/><Relationship Id="rId69" Type="http://schemas.openxmlformats.org/officeDocument/2006/relationships/hyperlink" Target="http://cuboro.ru/products/bazovye_nabory_cuboro/cuboro_xxl_kuboro_bolshoy/" TargetMode="External"/><Relationship Id="rId77" Type="http://schemas.openxmlformats.org/officeDocument/2006/relationships/hyperlink" Target="http://cuboro.ru/products/dopolnitelnye_nabory_cuboro/kuboro_kugolino_khit_cugolino_hit/" TargetMode="External"/><Relationship Id="rId100" Type="http://schemas.openxmlformats.org/officeDocument/2006/relationships/image" Target="media/image34.jpeg"/><Relationship Id="rId105" Type="http://schemas.openxmlformats.org/officeDocument/2006/relationships/hyperlink" Target="http://cuboro.ru/upload/iblock/495/49548bae5b72025c1e14012e68c13d78.jpg" TargetMode="External"/><Relationship Id="rId113" Type="http://schemas.openxmlformats.org/officeDocument/2006/relationships/hyperlink" Target="http://cuboro.ru/upload/iblock/769/7691bf7baa65c57c6fc5ac6b24dd2158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cuboro.ru/upload/iblock/fd9/fd9f83d32d9519ee36fafeeb7767bce0.jpg" TargetMode="External"/><Relationship Id="rId72" Type="http://schemas.openxmlformats.org/officeDocument/2006/relationships/hyperlink" Target="http://cuboro.ru/upload/iblock/ce7/ce7e3ecd37feb5932de89da776f58cff.jpg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://cuboro.ru/upload/iblock/fd3/fd307015ef8963e57c13bf6b3f4c93bc.jpg" TargetMode="External"/><Relationship Id="rId93" Type="http://schemas.openxmlformats.org/officeDocument/2006/relationships/hyperlink" Target="http://cuboro.ru/upload/iblock/99d/99dd93ebd77e4763860b50a3e896f7d4.jpg" TargetMode="External"/><Relationship Id="rId98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cuboro.ru/upload/iblock/d3d/d3dfd2a23fae44aa49f80d05ac387a96.jpg" TargetMode="External"/><Relationship Id="rId25" Type="http://schemas.openxmlformats.org/officeDocument/2006/relationships/hyperlink" Target="http://cuboro.ru/products/dopolnitelnye_nabory_cuboro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cuboro.ru/products/dopolnitelnye_nabory_cuboro/kuboro_duet_cuboro_duo/" TargetMode="External"/><Relationship Id="rId46" Type="http://schemas.openxmlformats.org/officeDocument/2006/relationships/hyperlink" Target="http://cuboro.ru/upload/iblock/c23/c232d742b2b610cf8aa4eac4be37c56e.jpg" TargetMode="External"/><Relationship Id="rId59" Type="http://schemas.openxmlformats.org/officeDocument/2006/relationships/hyperlink" Target="http://cuboro.ru/upload/iblock/bc6/bc638ca8946e9d792e7bc2f687b08a10.jpg" TargetMode="External"/><Relationship Id="rId67" Type="http://schemas.openxmlformats.org/officeDocument/2006/relationships/hyperlink" Target="http://cuboro.ru/products/knigi_cuboro/cuboro_1_osnovnye_printsipy_i_plany_stroitelstva/" TargetMode="External"/><Relationship Id="rId103" Type="http://schemas.openxmlformats.org/officeDocument/2006/relationships/hyperlink" Target="http://cuboro.ru/upload/iblock/e45/e457d98e37f5173724b48bdea73bfa1d.jpg" TargetMode="External"/><Relationship Id="rId108" Type="http://schemas.openxmlformats.org/officeDocument/2006/relationships/hyperlink" Target="http://cuboro.ru/products/bazovye_nabory_cuboro/kuboro_kugolino_start_cuboro_cugolino_start/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13.jpeg"/><Relationship Id="rId54" Type="http://schemas.openxmlformats.org/officeDocument/2006/relationships/image" Target="media/image19.jpeg"/><Relationship Id="rId62" Type="http://schemas.openxmlformats.org/officeDocument/2006/relationships/hyperlink" Target="http://cuboro.ru/products/dopolnitelnye_nabory_cuboro/kuboro_cuboro_cugolino_pop/" TargetMode="External"/><Relationship Id="rId70" Type="http://schemas.openxmlformats.org/officeDocument/2006/relationships/hyperlink" Target="http://cuboro.ru/upload/iblock/fdd/fdd23f9bdf08be64bb53d314383e83a6.jpg" TargetMode="External"/><Relationship Id="rId75" Type="http://schemas.openxmlformats.org/officeDocument/2006/relationships/image" Target="media/image25.jpeg"/><Relationship Id="rId83" Type="http://schemas.openxmlformats.org/officeDocument/2006/relationships/hyperlink" Target="http://cuboro.ru/products/knigi_cuboro/metodicheskoe_posobie_cuboro_dumay_kreativno/" TargetMode="External"/><Relationship Id="rId88" Type="http://schemas.openxmlformats.org/officeDocument/2006/relationships/image" Target="media/image29.jpeg"/><Relationship Id="rId91" Type="http://schemas.openxmlformats.org/officeDocument/2006/relationships/image" Target="media/image30.jpeg"/><Relationship Id="rId96" Type="http://schemas.openxmlformats.org/officeDocument/2006/relationships/image" Target="media/image32.jpeg"/><Relationship Id="rId111" Type="http://schemas.openxmlformats.org/officeDocument/2006/relationships/hyperlink" Target="http://cuboro.ru/upload/iblock/534/53498c72f79955c8fb0088be21b9cb1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uboro.ru/upload/iblock/2f6/2f645180ca68b62ed01a8bd840942f92.jpg" TargetMode="External"/><Relationship Id="rId23" Type="http://schemas.openxmlformats.org/officeDocument/2006/relationships/hyperlink" Target="http://cuboro.ru/upload/iblock/54f/54fcca0665e4b9947942697c1276736f.jpg" TargetMode="External"/><Relationship Id="rId28" Type="http://schemas.openxmlformats.org/officeDocument/2006/relationships/hyperlink" Target="http://cuboro.ru/products/dopolnitelnye_nabory_cuboro/kuboro_profi_cuboro_profi/" TargetMode="External"/><Relationship Id="rId36" Type="http://schemas.openxmlformats.org/officeDocument/2006/relationships/hyperlink" Target="http://cuboro.ru/products/dopolnitelnye_nabory_cuboro/" TargetMode="External"/><Relationship Id="rId49" Type="http://schemas.openxmlformats.org/officeDocument/2006/relationships/hyperlink" Target="http://cuboro.ru/upload/iblock/daf/dafb0e5d28d6cdc1d4a9a7f30d8c6454.jpg" TargetMode="External"/><Relationship Id="rId57" Type="http://schemas.openxmlformats.org/officeDocument/2006/relationships/hyperlink" Target="http://cuboro.ru/upload/iblock/78e/78e4757faa6ddb8cf8b1d3dcfb6f5faa.jpg" TargetMode="External"/><Relationship Id="rId106" Type="http://schemas.openxmlformats.org/officeDocument/2006/relationships/image" Target="media/image37.jpeg"/><Relationship Id="rId114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image" Target="media/image10.jpeg"/><Relationship Id="rId44" Type="http://schemas.openxmlformats.org/officeDocument/2006/relationships/hyperlink" Target="http://cuboro.ru/upload/iblock/69f/69ffdc42469114349cff74a86dfc73be.jpg" TargetMode="External"/><Relationship Id="rId52" Type="http://schemas.openxmlformats.org/officeDocument/2006/relationships/image" Target="media/image18.jpeg"/><Relationship Id="rId60" Type="http://schemas.openxmlformats.org/officeDocument/2006/relationships/image" Target="media/image22.jpeg"/><Relationship Id="rId65" Type="http://schemas.openxmlformats.org/officeDocument/2006/relationships/hyperlink" Target="http://cuboro.ru/products/dopolnitelnye_nabory_cuboro/kuboro_kugolino_magicheskiy_cuboro_cugolino_magic/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://www.cuboro-webkit.ch/" TargetMode="External"/><Relationship Id="rId81" Type="http://schemas.openxmlformats.org/officeDocument/2006/relationships/hyperlink" Target="http://cuboro.ru/upload/iblock/d64/d645391e7525f2ba0f8dc236e6204211.jpg" TargetMode="External"/><Relationship Id="rId86" Type="http://schemas.openxmlformats.org/officeDocument/2006/relationships/image" Target="media/image28.jpeg"/><Relationship Id="rId94" Type="http://schemas.openxmlformats.org/officeDocument/2006/relationships/image" Target="media/image31.jpeg"/><Relationship Id="rId99" Type="http://schemas.openxmlformats.org/officeDocument/2006/relationships/hyperlink" Target="http://cuboro.ru/upload/iblock/60a/60a861b0c272142fdffd6297413bb723.jpg" TargetMode="External"/><Relationship Id="rId101" Type="http://schemas.openxmlformats.org/officeDocument/2006/relationships/hyperlink" Target="http://cuboro.ru/upload/iblock/8a4/8a4990604dc195bb6931c61c1f9a1d3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boro.ru/upload/iblock/f64/f64df19b77cba04d76affa6f63abbb46.jpg" TargetMode="External"/><Relationship Id="rId13" Type="http://schemas.openxmlformats.org/officeDocument/2006/relationships/hyperlink" Target="http://cuboro.ru/upload/iblock/974/97462fa893db48e8ee68af2d22c6df50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cuboro.ru/products/dopolnitelnye_nabory_cuboro/cuboro_sixpack_profi/" TargetMode="External"/><Relationship Id="rId109" Type="http://schemas.openxmlformats.org/officeDocument/2006/relationships/hyperlink" Target="http://cuboro.ru/upload/iblock/a79/a7908bafeac79b204f122e089e88b23a.jpg" TargetMode="External"/><Relationship Id="rId34" Type="http://schemas.openxmlformats.org/officeDocument/2006/relationships/hyperlink" Target="http://cuboro.ru/upload/iblock/360/3608ffd989af4d3db4d3c6b146f8ec90.jpg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://cuboro.ru/upload/iblock/ce8/ce8829636b8814c500952b3a75760bd2.jpg" TargetMode="External"/><Relationship Id="rId76" Type="http://schemas.openxmlformats.org/officeDocument/2006/relationships/hyperlink" Target="http://cuboro.ru/products/dopolnitelnye_nabory_cuboro/" TargetMode="External"/><Relationship Id="rId97" Type="http://schemas.openxmlformats.org/officeDocument/2006/relationships/hyperlink" Target="http://cuboro.ru/upload/iblock/64d/64d9bc8cfd73fa40b4f0d7c6cbffe9c7.jpg" TargetMode="External"/><Relationship Id="rId104" Type="http://schemas.openxmlformats.org/officeDocument/2006/relationships/image" Target="media/image36.jpeg"/><Relationship Id="rId141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92" Type="http://schemas.openxmlformats.org/officeDocument/2006/relationships/hyperlink" Target="http://cuboro.ru/products/nastolnye_igry_cuboro/nastolnaya_igra_tricky_way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cuboro.ru/products/bazovye_nabory_cuboro/kuboro_bazovyy_cuboro_basi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3612C4C-3708-47D8-BD6B-B7F26502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9426</Words>
  <Characters>53734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27</cp:revision>
  <cp:lastPrinted>2020-09-18T03:29:00Z</cp:lastPrinted>
  <dcterms:created xsi:type="dcterms:W3CDTF">2019-10-14T01:38:00Z</dcterms:created>
  <dcterms:modified xsi:type="dcterms:W3CDTF">2024-09-19T03:44:00Z</dcterms:modified>
</cp:coreProperties>
</file>